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5CAA" w14:textId="77777777" w:rsidR="00076DFD" w:rsidRDefault="00076DFD" w:rsidP="003A6345">
      <w:pPr>
        <w:pStyle w:val="Header"/>
        <w:tabs>
          <w:tab w:val="clear" w:pos="4320"/>
          <w:tab w:val="clear" w:pos="8640"/>
        </w:tabs>
        <w:jc w:val="right"/>
        <w:rPr>
          <w:rFonts w:asciiTheme="minorHAnsi" w:hAnsiTheme="minorHAnsi"/>
          <w:b/>
          <w:sz w:val="28"/>
          <w:szCs w:val="28"/>
        </w:rPr>
      </w:pPr>
    </w:p>
    <w:p w14:paraId="07EBE969" w14:textId="77777777" w:rsidR="00571C3F" w:rsidRPr="00B64BED" w:rsidRDefault="00571C3F" w:rsidP="00571C3F">
      <w:pPr>
        <w:pStyle w:val="NoSpacing"/>
        <w:jc w:val="right"/>
        <w:rPr>
          <w:rFonts w:ascii="Whitney Book" w:hAnsi="Whitney Book"/>
          <w:b/>
          <w:sz w:val="32"/>
          <w:szCs w:val="32"/>
        </w:rPr>
      </w:pPr>
      <w:r w:rsidRPr="00B64BED">
        <w:rPr>
          <w:rFonts w:ascii="Whitney Book" w:hAnsi="Whitney Book" w:cs="Calibri Light"/>
          <w:b/>
          <w:noProof/>
        </w:rPr>
        <w:drawing>
          <wp:anchor distT="0" distB="0" distL="114300" distR="114300" simplePos="0" relativeHeight="251660288" behindDoc="0" locked="0" layoutInCell="1" allowOverlap="1" wp14:anchorId="48A2268C" wp14:editId="0FADB4AF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816100" cy="6210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HSlogo2020-blackaqua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A26" w:rsidRPr="00B64BED">
        <w:rPr>
          <w:rFonts w:ascii="Whitney Book" w:hAnsi="Whitney Book"/>
          <w:b/>
          <w:sz w:val="32"/>
          <w:szCs w:val="32"/>
        </w:rPr>
        <w:t>Community Pantry Partner Liaison</w:t>
      </w:r>
    </w:p>
    <w:p w14:paraId="00661A2B" w14:textId="77777777" w:rsidR="00C03CD2" w:rsidRPr="00B64BED" w:rsidRDefault="00B11A26" w:rsidP="003A6345">
      <w:pPr>
        <w:pStyle w:val="Header"/>
        <w:tabs>
          <w:tab w:val="clear" w:pos="4320"/>
          <w:tab w:val="clear" w:pos="8640"/>
        </w:tabs>
        <w:jc w:val="right"/>
        <w:rPr>
          <w:rFonts w:ascii="Whitney Book" w:hAnsi="Whitney Book"/>
          <w:b/>
          <w:noProof/>
          <w:sz w:val="28"/>
          <w:szCs w:val="28"/>
          <w:u w:val="single"/>
        </w:rPr>
      </w:pPr>
      <w:r w:rsidRPr="00B64BED">
        <w:rPr>
          <w:rFonts w:ascii="Whitney Book" w:hAnsi="Whitney Book"/>
          <w:b/>
          <w:sz w:val="28"/>
          <w:szCs w:val="28"/>
        </w:rPr>
        <w:t>Community Engagement</w:t>
      </w:r>
      <w:r w:rsidR="00CF4A10" w:rsidRPr="00B64BED">
        <w:rPr>
          <w:rFonts w:ascii="Whitney Book" w:hAnsi="Whitney Book"/>
          <w:b/>
          <w:sz w:val="28"/>
          <w:szCs w:val="28"/>
        </w:rPr>
        <w:t xml:space="preserve"> –</w:t>
      </w:r>
      <w:r w:rsidRPr="00B64BED">
        <w:rPr>
          <w:rFonts w:ascii="Whitney Book" w:hAnsi="Whitney Book"/>
          <w:b/>
          <w:sz w:val="28"/>
          <w:szCs w:val="28"/>
        </w:rPr>
        <w:t xml:space="preserve"> GSC/OSC/ESC</w:t>
      </w:r>
      <w:r w:rsidR="00DE1491" w:rsidRPr="00B64BED">
        <w:rPr>
          <w:rFonts w:ascii="Whitney Book" w:hAnsi="Whitney Book"/>
          <w:b/>
          <w:sz w:val="28"/>
          <w:szCs w:val="28"/>
        </w:rPr>
        <w:t xml:space="preserve"> </w:t>
      </w:r>
    </w:p>
    <w:p w14:paraId="68069FDC" w14:textId="65DCBF90" w:rsidR="00B90EF5" w:rsidRPr="00B64BED" w:rsidRDefault="00DE1491" w:rsidP="003A6345">
      <w:pPr>
        <w:pStyle w:val="Heading1"/>
        <w:jc w:val="right"/>
        <w:rPr>
          <w:rFonts w:ascii="Whitney Book" w:hAnsi="Whitney Book"/>
          <w:sz w:val="28"/>
          <w:szCs w:val="28"/>
        </w:rPr>
      </w:pPr>
      <w:r w:rsidRPr="00B64BED">
        <w:rPr>
          <w:rFonts w:ascii="Whitney Book" w:hAnsi="Whitney Book"/>
          <w:sz w:val="28"/>
          <w:szCs w:val="28"/>
        </w:rPr>
        <w:t>Volunteer</w:t>
      </w:r>
      <w:r w:rsidR="0087522D" w:rsidRPr="00B64BED">
        <w:rPr>
          <w:rFonts w:ascii="Whitney Book" w:hAnsi="Whitney Book"/>
          <w:sz w:val="28"/>
          <w:szCs w:val="28"/>
        </w:rPr>
        <w:t xml:space="preserve"> </w:t>
      </w:r>
      <w:r w:rsidR="00196391">
        <w:rPr>
          <w:rFonts w:ascii="Whitney Book" w:hAnsi="Whitney Book"/>
          <w:sz w:val="28"/>
          <w:szCs w:val="28"/>
        </w:rPr>
        <w:t>Activity</w:t>
      </w:r>
      <w:r w:rsidR="00B90EF5" w:rsidRPr="00B64BED">
        <w:rPr>
          <w:rFonts w:ascii="Whitney Book" w:hAnsi="Whitney Book"/>
          <w:sz w:val="28"/>
          <w:szCs w:val="28"/>
        </w:rPr>
        <w:t xml:space="preserve"> Description</w:t>
      </w:r>
    </w:p>
    <w:p w14:paraId="612FBC9F" w14:textId="77777777" w:rsidR="00C03CD2" w:rsidRPr="0085359B" w:rsidRDefault="00C03CD2">
      <w:pPr>
        <w:pStyle w:val="BodyText"/>
        <w:rPr>
          <w:sz w:val="22"/>
          <w:szCs w:val="22"/>
        </w:rPr>
      </w:pPr>
    </w:p>
    <w:p w14:paraId="7F641818" w14:textId="77777777" w:rsidR="003A6345" w:rsidRDefault="003A6345">
      <w:pPr>
        <w:rPr>
          <w:rFonts w:asciiTheme="minorHAnsi" w:hAnsiTheme="minorHAnsi"/>
          <w:b/>
          <w:bCs/>
          <w:sz w:val="22"/>
          <w:szCs w:val="22"/>
        </w:rPr>
      </w:pPr>
    </w:p>
    <w:p w14:paraId="3DFD45FB" w14:textId="77777777" w:rsidR="0025701E" w:rsidRDefault="0025701E" w:rsidP="00571C3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 wp14:anchorId="5B895DB2" wp14:editId="3FDC4D08">
            <wp:extent cx="4317558" cy="44015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actful line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512" cy="4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925D" w14:textId="77777777" w:rsidR="003A6345" w:rsidRDefault="003A6345">
      <w:pPr>
        <w:rPr>
          <w:rFonts w:asciiTheme="minorHAnsi" w:hAnsiTheme="minorHAnsi"/>
          <w:b/>
          <w:bCs/>
          <w:sz w:val="22"/>
          <w:szCs w:val="22"/>
        </w:rPr>
      </w:pPr>
    </w:p>
    <w:p w14:paraId="1E65CE02" w14:textId="77777777" w:rsidR="00D461C2" w:rsidRDefault="00D461C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Overview and </w:t>
      </w:r>
      <w:r w:rsidRPr="00903259">
        <w:rPr>
          <w:rFonts w:asciiTheme="minorHAnsi" w:hAnsiTheme="minorHAnsi"/>
          <w:b/>
          <w:bCs/>
          <w:sz w:val="22"/>
          <w:szCs w:val="22"/>
        </w:rPr>
        <w:t xml:space="preserve">Importance to the San Diego Humane Society’s Mission: </w:t>
      </w:r>
      <w:r w:rsidR="00A15A14">
        <w:rPr>
          <w:rFonts w:asciiTheme="minorHAnsi" w:hAnsiTheme="minorHAnsi"/>
          <w:bCs/>
          <w:sz w:val="22"/>
          <w:szCs w:val="22"/>
        </w:rPr>
        <w:t xml:space="preserve">The Community Pet Pantry </w:t>
      </w:r>
      <w:r w:rsidR="003528FF">
        <w:rPr>
          <w:rFonts w:asciiTheme="minorHAnsi" w:hAnsiTheme="minorHAnsi"/>
          <w:bCs/>
          <w:sz w:val="22"/>
          <w:szCs w:val="22"/>
        </w:rPr>
        <w:t xml:space="preserve">provides essential </w:t>
      </w:r>
      <w:r w:rsidR="00A15A14">
        <w:rPr>
          <w:rFonts w:asciiTheme="minorHAnsi" w:hAnsiTheme="minorHAnsi"/>
          <w:bCs/>
          <w:sz w:val="22"/>
          <w:szCs w:val="22"/>
        </w:rPr>
        <w:t>pet food</w:t>
      </w:r>
      <w:r w:rsidR="003528FF">
        <w:rPr>
          <w:rFonts w:asciiTheme="minorHAnsi" w:hAnsiTheme="minorHAnsi"/>
          <w:bCs/>
          <w:sz w:val="22"/>
          <w:szCs w:val="22"/>
        </w:rPr>
        <w:t xml:space="preserve"> and other pet resources to</w:t>
      </w:r>
      <w:r w:rsidR="00A15A14">
        <w:rPr>
          <w:rFonts w:asciiTheme="minorHAnsi" w:hAnsiTheme="minorHAnsi"/>
          <w:bCs/>
          <w:sz w:val="22"/>
          <w:szCs w:val="22"/>
        </w:rPr>
        <w:t xml:space="preserve"> thousands of struggling pet families </w:t>
      </w:r>
      <w:r w:rsidR="003528FF">
        <w:rPr>
          <w:rFonts w:asciiTheme="minorHAnsi" w:hAnsiTheme="minorHAnsi"/>
          <w:bCs/>
          <w:sz w:val="22"/>
          <w:szCs w:val="22"/>
        </w:rPr>
        <w:t xml:space="preserve">every month. Through strategic partnerships with human-service organizations, we are able to further expand our reach to underserved communities. This position will act as intermediary between the Community Pet Pantry and partner organization </w:t>
      </w:r>
      <w:r w:rsidR="004353E2">
        <w:rPr>
          <w:rFonts w:asciiTheme="minorHAnsi" w:hAnsiTheme="minorHAnsi"/>
          <w:bCs/>
          <w:sz w:val="22"/>
          <w:szCs w:val="22"/>
        </w:rPr>
        <w:t xml:space="preserve">to facilitate needs and </w:t>
      </w:r>
      <w:r w:rsidR="003528FF">
        <w:rPr>
          <w:rFonts w:asciiTheme="minorHAnsi" w:hAnsiTheme="minorHAnsi"/>
          <w:bCs/>
          <w:sz w:val="22"/>
          <w:szCs w:val="22"/>
        </w:rPr>
        <w:t>strengthen the</w:t>
      </w:r>
      <w:r w:rsidR="004353E2">
        <w:rPr>
          <w:rFonts w:asciiTheme="minorHAnsi" w:hAnsiTheme="minorHAnsi"/>
          <w:bCs/>
          <w:sz w:val="22"/>
          <w:szCs w:val="22"/>
        </w:rPr>
        <w:t xml:space="preserve"> </w:t>
      </w:r>
      <w:r w:rsidR="003528FF">
        <w:rPr>
          <w:rFonts w:asciiTheme="minorHAnsi" w:hAnsiTheme="minorHAnsi"/>
          <w:bCs/>
          <w:sz w:val="22"/>
          <w:szCs w:val="22"/>
        </w:rPr>
        <w:t>relationship.</w:t>
      </w:r>
      <w:r w:rsidR="004353E2">
        <w:rPr>
          <w:rFonts w:asciiTheme="minorHAnsi" w:hAnsiTheme="minorHAnsi"/>
          <w:bCs/>
          <w:sz w:val="22"/>
          <w:szCs w:val="22"/>
        </w:rPr>
        <w:t xml:space="preserve"> </w:t>
      </w:r>
    </w:p>
    <w:p w14:paraId="429CDC7F" w14:textId="77777777" w:rsidR="003528FF" w:rsidRDefault="003528FF">
      <w:pPr>
        <w:rPr>
          <w:rFonts w:asciiTheme="minorHAnsi" w:hAnsiTheme="minorHAnsi"/>
          <w:b/>
          <w:bCs/>
          <w:sz w:val="22"/>
          <w:szCs w:val="22"/>
        </w:rPr>
      </w:pPr>
    </w:p>
    <w:p w14:paraId="16C3CFB4" w14:textId="01EC9772" w:rsidR="00F6556A" w:rsidRDefault="003A63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 Coordinator</w:t>
      </w:r>
      <w:r w:rsidR="00F6556A" w:rsidRPr="007A4E25">
        <w:rPr>
          <w:rFonts w:asciiTheme="minorHAnsi" w:hAnsiTheme="minorHAnsi"/>
          <w:b/>
          <w:bCs/>
          <w:sz w:val="22"/>
          <w:szCs w:val="22"/>
        </w:rPr>
        <w:t>:</w:t>
      </w:r>
      <w:r w:rsidR="00F6556A" w:rsidRPr="007A4E25">
        <w:rPr>
          <w:rFonts w:asciiTheme="minorHAnsi" w:hAnsiTheme="minorHAnsi"/>
          <w:sz w:val="22"/>
          <w:szCs w:val="22"/>
        </w:rPr>
        <w:t xml:space="preserve">  </w:t>
      </w:r>
      <w:r w:rsidR="00B11A26">
        <w:rPr>
          <w:rFonts w:asciiTheme="minorHAnsi" w:hAnsiTheme="minorHAnsi"/>
          <w:sz w:val="22"/>
          <w:szCs w:val="22"/>
        </w:rPr>
        <w:t>Quinn Douglas-Hiley</w:t>
      </w:r>
      <w:r w:rsidR="00D461C2">
        <w:rPr>
          <w:rFonts w:asciiTheme="minorHAnsi" w:hAnsiTheme="minorHAnsi"/>
          <w:sz w:val="22"/>
          <w:szCs w:val="22"/>
        </w:rPr>
        <w:t xml:space="preserve">, </w:t>
      </w:r>
      <w:r w:rsidR="007B2656">
        <w:rPr>
          <w:rFonts w:asciiTheme="minorHAnsi" w:hAnsiTheme="minorHAnsi"/>
          <w:sz w:val="22"/>
          <w:szCs w:val="22"/>
        </w:rPr>
        <w:t>Community Pet Pantry Supervisor</w:t>
      </w:r>
      <w:r w:rsidR="00B11A26">
        <w:rPr>
          <w:rFonts w:asciiTheme="minorHAnsi" w:hAnsiTheme="minorHAnsi"/>
          <w:sz w:val="22"/>
          <w:szCs w:val="22"/>
        </w:rPr>
        <w:t>, Email</w:t>
      </w:r>
      <w:r w:rsidR="00B64BED">
        <w:rPr>
          <w:rFonts w:asciiTheme="minorHAnsi" w:hAnsiTheme="minorHAnsi"/>
          <w:sz w:val="22"/>
          <w:szCs w:val="22"/>
        </w:rPr>
        <w:t>:</w:t>
      </w:r>
      <w:r w:rsidR="00B11A26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11A26" w:rsidRPr="00E617AC">
          <w:rPr>
            <w:rStyle w:val="Hyperlink"/>
            <w:rFonts w:asciiTheme="minorHAnsi" w:hAnsiTheme="minorHAnsi"/>
            <w:sz w:val="22"/>
            <w:szCs w:val="22"/>
          </w:rPr>
          <w:t>qdouglas-hiley@sdhumane.org</w:t>
        </w:r>
      </w:hyperlink>
      <w:r w:rsidR="004353E2">
        <w:rPr>
          <w:rFonts w:asciiTheme="minorHAnsi" w:hAnsiTheme="minorHAnsi"/>
          <w:sz w:val="22"/>
          <w:szCs w:val="22"/>
        </w:rPr>
        <w:t>,</w:t>
      </w:r>
      <w:r w:rsidR="00B11A26">
        <w:rPr>
          <w:rFonts w:asciiTheme="minorHAnsi" w:hAnsiTheme="minorHAnsi"/>
          <w:sz w:val="22"/>
          <w:szCs w:val="22"/>
        </w:rPr>
        <w:t xml:space="preserve"> Phone</w:t>
      </w:r>
      <w:r w:rsidR="00B64BED">
        <w:rPr>
          <w:rFonts w:asciiTheme="minorHAnsi" w:hAnsiTheme="minorHAnsi"/>
          <w:sz w:val="22"/>
          <w:szCs w:val="22"/>
        </w:rPr>
        <w:t>:</w:t>
      </w:r>
      <w:r w:rsidR="00B11A26">
        <w:rPr>
          <w:rFonts w:asciiTheme="minorHAnsi" w:hAnsiTheme="minorHAnsi"/>
          <w:sz w:val="22"/>
          <w:szCs w:val="22"/>
        </w:rPr>
        <w:t xml:space="preserve">  619-299-7012</w:t>
      </w:r>
      <w:r w:rsidR="00B64BED">
        <w:rPr>
          <w:rFonts w:asciiTheme="minorHAnsi" w:hAnsiTheme="minorHAnsi"/>
          <w:sz w:val="22"/>
          <w:szCs w:val="22"/>
        </w:rPr>
        <w:t>,</w:t>
      </w:r>
      <w:r w:rsidR="00B11A26">
        <w:rPr>
          <w:rFonts w:asciiTheme="minorHAnsi" w:hAnsiTheme="minorHAnsi"/>
          <w:sz w:val="22"/>
          <w:szCs w:val="22"/>
        </w:rPr>
        <w:t xml:space="preserve"> x2105</w:t>
      </w:r>
      <w:r w:rsidR="004353E2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7103DE84" w14:textId="77777777" w:rsidR="00D461C2" w:rsidRPr="007A4E25" w:rsidRDefault="00D461C2">
      <w:pPr>
        <w:rPr>
          <w:rFonts w:asciiTheme="minorHAnsi" w:hAnsiTheme="minorHAnsi"/>
          <w:sz w:val="22"/>
          <w:szCs w:val="22"/>
        </w:rPr>
      </w:pPr>
    </w:p>
    <w:p w14:paraId="3C7C5BA6" w14:textId="1C249CD9" w:rsidR="009477CE" w:rsidRPr="003A6345" w:rsidRDefault="00F6556A" w:rsidP="00006FE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A4E25">
        <w:rPr>
          <w:rFonts w:asciiTheme="minorHAnsi" w:hAnsiTheme="minorHAnsi"/>
          <w:b/>
          <w:bCs/>
          <w:sz w:val="22"/>
          <w:szCs w:val="22"/>
        </w:rPr>
        <w:t>Time Commitment:</w:t>
      </w:r>
      <w:r w:rsidRPr="007A4E25">
        <w:rPr>
          <w:rFonts w:asciiTheme="minorHAnsi" w:hAnsiTheme="minorHAnsi"/>
          <w:sz w:val="22"/>
          <w:szCs w:val="22"/>
        </w:rPr>
        <w:t xml:space="preserve"> </w:t>
      </w:r>
      <w:r w:rsidR="00B11A26">
        <w:rPr>
          <w:rFonts w:asciiTheme="minorHAnsi" w:hAnsiTheme="minorHAnsi"/>
          <w:sz w:val="22"/>
          <w:szCs w:val="22"/>
        </w:rPr>
        <w:t>This will depend on the size of the partner gr</w:t>
      </w:r>
      <w:r w:rsidR="00434FC1">
        <w:rPr>
          <w:rFonts w:asciiTheme="minorHAnsi" w:hAnsiTheme="minorHAnsi"/>
          <w:sz w:val="22"/>
          <w:szCs w:val="22"/>
        </w:rPr>
        <w:t>oup and their ongoing needs. Minimum of 1 shift per month, 3 hours per shift</w:t>
      </w:r>
      <w:r w:rsidR="005B4619">
        <w:rPr>
          <w:rFonts w:asciiTheme="minorHAnsi" w:hAnsiTheme="minorHAnsi"/>
          <w:sz w:val="22"/>
          <w:szCs w:val="22"/>
        </w:rPr>
        <w:t>, to be coordinated with Quinn</w:t>
      </w:r>
      <w:r w:rsidR="00434FC1">
        <w:rPr>
          <w:rFonts w:asciiTheme="minorHAnsi" w:hAnsiTheme="minorHAnsi"/>
          <w:sz w:val="22"/>
          <w:szCs w:val="22"/>
        </w:rPr>
        <w:t xml:space="preserve">. </w:t>
      </w:r>
    </w:p>
    <w:p w14:paraId="09D4C626" w14:textId="77777777" w:rsidR="00D461C2" w:rsidRDefault="00D461C2">
      <w:pPr>
        <w:rPr>
          <w:rFonts w:asciiTheme="minorHAnsi" w:hAnsiTheme="minorHAnsi"/>
          <w:sz w:val="22"/>
          <w:szCs w:val="22"/>
        </w:rPr>
      </w:pPr>
    </w:p>
    <w:p w14:paraId="42C26749" w14:textId="683BB407" w:rsidR="007A4E25" w:rsidRPr="00434FC1" w:rsidRDefault="00D461C2">
      <w:pPr>
        <w:rPr>
          <w:rFonts w:asciiTheme="minorHAnsi" w:hAnsiTheme="minorHAnsi"/>
          <w:bCs/>
          <w:sz w:val="22"/>
          <w:szCs w:val="22"/>
        </w:rPr>
      </w:pPr>
      <w:r w:rsidRPr="00D461C2">
        <w:rPr>
          <w:rFonts w:asciiTheme="minorHAnsi" w:hAnsiTheme="minorHAnsi"/>
          <w:b/>
          <w:bCs/>
          <w:sz w:val="22"/>
          <w:szCs w:val="22"/>
        </w:rPr>
        <w:t>Location: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B74D7">
        <w:rPr>
          <w:rFonts w:asciiTheme="minorHAnsi" w:hAnsiTheme="minorHAnsi"/>
          <w:bCs/>
          <w:sz w:val="22"/>
          <w:szCs w:val="22"/>
        </w:rPr>
        <w:t xml:space="preserve">Communications will take place from home and travel will be to/from the assigned partner site and the Community Pet Pantry.  </w:t>
      </w:r>
    </w:p>
    <w:p w14:paraId="3701404D" w14:textId="77777777" w:rsidR="00D461C2" w:rsidRDefault="00D461C2">
      <w:pPr>
        <w:rPr>
          <w:rFonts w:asciiTheme="minorHAnsi" w:hAnsiTheme="minorHAnsi"/>
          <w:sz w:val="22"/>
          <w:szCs w:val="22"/>
        </w:rPr>
      </w:pPr>
    </w:p>
    <w:p w14:paraId="460C8936" w14:textId="77777777" w:rsidR="009C6124" w:rsidRDefault="009C6124" w:rsidP="009C6124">
      <w:pPr>
        <w:rPr>
          <w:rFonts w:asciiTheme="minorHAnsi" w:hAnsiTheme="minorHAnsi"/>
          <w:b/>
          <w:bCs/>
          <w:sz w:val="22"/>
          <w:szCs w:val="22"/>
        </w:rPr>
      </w:pPr>
      <w:r w:rsidRPr="007A4E25">
        <w:rPr>
          <w:rFonts w:asciiTheme="minorHAnsi" w:hAnsiTheme="minorHAnsi"/>
          <w:b/>
          <w:bCs/>
          <w:sz w:val="22"/>
          <w:szCs w:val="22"/>
        </w:rPr>
        <w:t>Training:</w:t>
      </w:r>
    </w:p>
    <w:p w14:paraId="69F8C225" w14:textId="77777777" w:rsidR="009C6124" w:rsidRPr="00307502" w:rsidRDefault="009C6124" w:rsidP="009C6124">
      <w:pPr>
        <w:rPr>
          <w:rFonts w:asciiTheme="minorHAnsi" w:hAnsiTheme="minorHAnsi"/>
          <w:bCs/>
          <w:i/>
          <w:sz w:val="22"/>
          <w:szCs w:val="22"/>
        </w:rPr>
      </w:pPr>
      <w:r w:rsidRPr="00307502">
        <w:rPr>
          <w:rFonts w:asciiTheme="minorHAnsi" w:hAnsiTheme="minorHAnsi"/>
          <w:bCs/>
          <w:i/>
          <w:sz w:val="22"/>
          <w:szCs w:val="22"/>
        </w:rPr>
        <w:t>Required</w:t>
      </w:r>
      <w:r w:rsidR="00D461C2">
        <w:rPr>
          <w:rFonts w:asciiTheme="minorHAnsi" w:hAnsiTheme="minorHAnsi"/>
          <w:bCs/>
          <w:i/>
          <w:sz w:val="22"/>
          <w:szCs w:val="22"/>
        </w:rPr>
        <w:t xml:space="preserve"> Prior to volunteering</w:t>
      </w:r>
    </w:p>
    <w:p w14:paraId="073CE401" w14:textId="77777777" w:rsidR="009C6124" w:rsidRDefault="009C6124" w:rsidP="009C612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>Attend New Volunteer Orientation</w:t>
      </w:r>
    </w:p>
    <w:p w14:paraId="4603B6AE" w14:textId="77777777" w:rsidR="00434FC1" w:rsidRDefault="00434FC1" w:rsidP="009C612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1 warehouse bagging shift in the Community Pet Pantry</w:t>
      </w:r>
    </w:p>
    <w:p w14:paraId="17841385" w14:textId="73C3A4D9" w:rsidR="009C6124" w:rsidRDefault="009C6124" w:rsidP="009C612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 xml:space="preserve">Complete </w:t>
      </w:r>
      <w:r>
        <w:rPr>
          <w:rFonts w:asciiTheme="minorHAnsi" w:hAnsiTheme="minorHAnsi"/>
          <w:sz w:val="22"/>
          <w:szCs w:val="22"/>
        </w:rPr>
        <w:t xml:space="preserve">mentored shift/s with </w:t>
      </w:r>
      <w:r w:rsidR="00434FC1">
        <w:rPr>
          <w:rFonts w:asciiTheme="minorHAnsi" w:hAnsiTheme="minorHAnsi"/>
          <w:sz w:val="22"/>
          <w:szCs w:val="22"/>
        </w:rPr>
        <w:t>Quinn or</w:t>
      </w:r>
      <w:r>
        <w:rPr>
          <w:rFonts w:asciiTheme="minorHAnsi" w:hAnsiTheme="minorHAnsi"/>
          <w:sz w:val="22"/>
          <w:szCs w:val="22"/>
        </w:rPr>
        <w:t xml:space="preserve"> designated volunteer</w:t>
      </w:r>
    </w:p>
    <w:p w14:paraId="33980302" w14:textId="3574CCB4" w:rsidR="004F6EAC" w:rsidRDefault="004F6EAC" w:rsidP="009C612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Future training sessions may be required</w:t>
      </w:r>
    </w:p>
    <w:p w14:paraId="40ED94C8" w14:textId="77777777" w:rsidR="00A37EA7" w:rsidRDefault="00A37EA7" w:rsidP="00A37EA7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757190B9" w14:textId="77777777" w:rsidR="00853318" w:rsidRPr="007A4E25" w:rsidRDefault="00D461C2" w:rsidP="0085331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Volunteer </w:t>
      </w:r>
      <w:r w:rsidR="00F6556A" w:rsidRPr="007A4E25">
        <w:rPr>
          <w:rFonts w:asciiTheme="minorHAnsi" w:hAnsiTheme="minorHAnsi"/>
          <w:b/>
          <w:bCs/>
          <w:sz w:val="22"/>
          <w:szCs w:val="22"/>
        </w:rPr>
        <w:t>Duties</w:t>
      </w:r>
      <w:r w:rsidR="006656B1">
        <w:rPr>
          <w:rFonts w:asciiTheme="minorHAnsi" w:hAnsiTheme="minorHAnsi"/>
          <w:b/>
          <w:bCs/>
          <w:sz w:val="22"/>
          <w:szCs w:val="22"/>
        </w:rPr>
        <w:t xml:space="preserve"> may include</w:t>
      </w:r>
      <w:r w:rsidR="00F6556A" w:rsidRPr="007A4E25">
        <w:rPr>
          <w:rFonts w:asciiTheme="minorHAnsi" w:hAnsiTheme="minorHAnsi"/>
          <w:b/>
          <w:bCs/>
          <w:sz w:val="22"/>
          <w:szCs w:val="22"/>
        </w:rPr>
        <w:t>:</w:t>
      </w:r>
    </w:p>
    <w:p w14:paraId="20CA01C5" w14:textId="26AF08F0" w:rsidR="00C468AD" w:rsidRDefault="00C468AD" w:rsidP="00B47E93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Act as intermediary for Community Pet </w:t>
      </w:r>
      <w:r w:rsidR="0094164A">
        <w:rPr>
          <w:rFonts w:asciiTheme="minorHAnsi" w:hAnsiTheme="minorHAnsi"/>
          <w:sz w:val="22"/>
          <w:szCs w:val="22"/>
        </w:rPr>
        <w:t xml:space="preserve">Pantry </w:t>
      </w:r>
      <w:r w:rsidR="005B4619">
        <w:rPr>
          <w:rFonts w:asciiTheme="minorHAnsi" w:hAnsiTheme="minorHAnsi"/>
          <w:sz w:val="22"/>
          <w:szCs w:val="22"/>
        </w:rPr>
        <w:t xml:space="preserve">and partner organization by corresponding with partners as needed.  </w:t>
      </w:r>
    </w:p>
    <w:p w14:paraId="00B2A016" w14:textId="5BB693EE" w:rsidR="00434FC1" w:rsidRDefault="00C468AD" w:rsidP="00B47E93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</w:t>
      </w:r>
      <w:r w:rsidR="000C1DF5">
        <w:rPr>
          <w:rFonts w:asciiTheme="minorHAnsi" w:hAnsiTheme="minorHAnsi"/>
          <w:sz w:val="22"/>
          <w:szCs w:val="22"/>
        </w:rPr>
        <w:t xml:space="preserve">and support </w:t>
      </w:r>
      <w:r>
        <w:rPr>
          <w:rFonts w:asciiTheme="minorHAnsi" w:hAnsiTheme="minorHAnsi"/>
          <w:sz w:val="22"/>
          <w:szCs w:val="22"/>
        </w:rPr>
        <w:t>partner organization needs</w:t>
      </w:r>
      <w:r w:rsidR="005B4619">
        <w:rPr>
          <w:rFonts w:asciiTheme="minorHAnsi" w:hAnsiTheme="minorHAnsi"/>
          <w:sz w:val="22"/>
          <w:szCs w:val="22"/>
        </w:rPr>
        <w:t>, which will differ per group</w:t>
      </w:r>
      <w:r>
        <w:rPr>
          <w:rFonts w:asciiTheme="minorHAnsi" w:hAnsiTheme="minorHAnsi"/>
          <w:sz w:val="22"/>
          <w:szCs w:val="22"/>
        </w:rPr>
        <w:t>.</w:t>
      </w:r>
      <w:r w:rsidR="005B4619">
        <w:rPr>
          <w:rFonts w:asciiTheme="minorHAnsi" w:hAnsiTheme="minorHAnsi"/>
          <w:sz w:val="22"/>
          <w:szCs w:val="22"/>
        </w:rPr>
        <w:t xml:space="preserve"> Needs include scheduling weekend drop offs, requesting resource guides, hosting vaccine clinics, trainings, etc. Volunteers will communicate group needs to Quinn.</w:t>
      </w:r>
    </w:p>
    <w:p w14:paraId="5FB42456" w14:textId="77777777" w:rsidR="00C468AD" w:rsidRDefault="00C468AD" w:rsidP="00B47E93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Establish communication line to partner origination. </w:t>
      </w:r>
    </w:p>
    <w:p w14:paraId="1CE2E7DD" w14:textId="77777777" w:rsidR="00C468AD" w:rsidRPr="00434FC1" w:rsidRDefault="00C468AD" w:rsidP="00B47E93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Transport pet supplies and other SDHS resources t</w:t>
      </w:r>
      <w:r w:rsidR="0094164A">
        <w:rPr>
          <w:rFonts w:asciiTheme="minorHAnsi" w:hAnsiTheme="minorHAnsi"/>
          <w:sz w:val="22"/>
          <w:szCs w:val="22"/>
        </w:rPr>
        <w:t xml:space="preserve">o and from partner organization or individual recipients.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7E5C873" w14:textId="2F2D8F3F" w:rsidR="00361EBA" w:rsidRPr="00C468AD" w:rsidRDefault="00A37EA7" w:rsidP="00C468AD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37239">
        <w:rPr>
          <w:rFonts w:asciiTheme="minorHAnsi" w:hAnsiTheme="minorHAnsi"/>
          <w:sz w:val="22"/>
          <w:szCs w:val="22"/>
        </w:rPr>
        <w:t xml:space="preserve">Answer </w:t>
      </w:r>
      <w:r w:rsidR="00434FC1">
        <w:rPr>
          <w:rFonts w:asciiTheme="minorHAnsi" w:hAnsiTheme="minorHAnsi"/>
          <w:sz w:val="22"/>
          <w:szCs w:val="22"/>
        </w:rPr>
        <w:t>general</w:t>
      </w:r>
      <w:r w:rsidRPr="00637239">
        <w:rPr>
          <w:rFonts w:asciiTheme="minorHAnsi" w:hAnsiTheme="minorHAnsi"/>
          <w:sz w:val="22"/>
          <w:szCs w:val="22"/>
        </w:rPr>
        <w:t xml:space="preserve"> questions about </w:t>
      </w:r>
      <w:r w:rsidR="00B86884" w:rsidRPr="00637239">
        <w:rPr>
          <w:rFonts w:asciiTheme="minorHAnsi" w:hAnsiTheme="minorHAnsi"/>
          <w:sz w:val="22"/>
          <w:szCs w:val="22"/>
        </w:rPr>
        <w:t xml:space="preserve">programs, </w:t>
      </w:r>
      <w:r w:rsidRPr="00637239">
        <w:rPr>
          <w:rFonts w:asciiTheme="minorHAnsi" w:hAnsiTheme="minorHAnsi"/>
          <w:sz w:val="22"/>
          <w:szCs w:val="22"/>
        </w:rPr>
        <w:t>product</w:t>
      </w:r>
      <w:r w:rsidR="00B86884" w:rsidRPr="00637239">
        <w:rPr>
          <w:rFonts w:asciiTheme="minorHAnsi" w:hAnsiTheme="minorHAnsi"/>
          <w:sz w:val="22"/>
          <w:szCs w:val="22"/>
        </w:rPr>
        <w:t>s</w:t>
      </w:r>
      <w:r w:rsidRPr="00637239">
        <w:rPr>
          <w:rFonts w:asciiTheme="minorHAnsi" w:hAnsiTheme="minorHAnsi"/>
          <w:sz w:val="22"/>
          <w:szCs w:val="22"/>
        </w:rPr>
        <w:t xml:space="preserve"> </w:t>
      </w:r>
      <w:r w:rsidR="00637239" w:rsidRPr="00637239">
        <w:rPr>
          <w:rFonts w:asciiTheme="minorHAnsi" w:hAnsiTheme="minorHAnsi"/>
          <w:sz w:val="22"/>
          <w:szCs w:val="22"/>
        </w:rPr>
        <w:t xml:space="preserve">and </w:t>
      </w:r>
      <w:r w:rsidR="00637239">
        <w:rPr>
          <w:rFonts w:asciiTheme="minorHAnsi" w:hAnsiTheme="minorHAnsi"/>
          <w:sz w:val="22"/>
          <w:szCs w:val="22"/>
        </w:rPr>
        <w:t>services</w:t>
      </w:r>
      <w:r w:rsidR="00271726">
        <w:rPr>
          <w:rFonts w:asciiTheme="minorHAnsi" w:hAnsiTheme="minorHAnsi"/>
          <w:sz w:val="22"/>
          <w:szCs w:val="22"/>
        </w:rPr>
        <w:t>.</w:t>
      </w:r>
    </w:p>
    <w:p w14:paraId="5547C256" w14:textId="77777777" w:rsidR="006656B1" w:rsidRPr="006656B1" w:rsidRDefault="00C468AD" w:rsidP="006656B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Report any behavior that may jeopardize partnership or reflect negatively on San Diego Humane Society. </w:t>
      </w:r>
    </w:p>
    <w:p w14:paraId="3CF73FEC" w14:textId="437362CD" w:rsidR="00F63426" w:rsidRDefault="00F63426" w:rsidP="00C03CD2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 as a mentor fo</w:t>
      </w:r>
      <w:r w:rsidR="00B576F3">
        <w:rPr>
          <w:rFonts w:asciiTheme="minorHAnsi" w:hAnsiTheme="minorHAnsi"/>
          <w:sz w:val="22"/>
          <w:szCs w:val="22"/>
        </w:rPr>
        <w:t xml:space="preserve">r new </w:t>
      </w:r>
      <w:r w:rsidR="006656B1">
        <w:rPr>
          <w:rFonts w:asciiTheme="minorHAnsi" w:hAnsiTheme="minorHAnsi"/>
          <w:sz w:val="22"/>
          <w:szCs w:val="22"/>
        </w:rPr>
        <w:t>volunteers</w:t>
      </w:r>
      <w:r w:rsidR="003A6345">
        <w:rPr>
          <w:rFonts w:asciiTheme="minorHAnsi" w:hAnsiTheme="minorHAnsi"/>
          <w:sz w:val="22"/>
          <w:szCs w:val="22"/>
        </w:rPr>
        <w:t xml:space="preserve"> as requested by coordinator.</w:t>
      </w:r>
    </w:p>
    <w:p w14:paraId="745C230A" w14:textId="77777777" w:rsidR="006656B1" w:rsidRPr="006656B1" w:rsidRDefault="006656B1" w:rsidP="006656B1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656B1">
        <w:rPr>
          <w:rFonts w:asciiTheme="minorHAnsi" w:hAnsiTheme="minorHAnsi"/>
          <w:sz w:val="22"/>
          <w:szCs w:val="22"/>
        </w:rPr>
        <w:t>Other duties as assigned.</w:t>
      </w:r>
    </w:p>
    <w:p w14:paraId="0DB91C77" w14:textId="77777777" w:rsidR="00F6556A" w:rsidRPr="007A4E25" w:rsidRDefault="00F6556A">
      <w:pPr>
        <w:rPr>
          <w:rFonts w:asciiTheme="minorHAnsi" w:hAnsiTheme="minorHAnsi"/>
          <w:sz w:val="22"/>
          <w:szCs w:val="22"/>
        </w:rPr>
      </w:pPr>
    </w:p>
    <w:p w14:paraId="1185AF04" w14:textId="77777777" w:rsidR="00F6556A" w:rsidRPr="007A4E25" w:rsidRDefault="0030381F">
      <w:pPr>
        <w:rPr>
          <w:rFonts w:asciiTheme="minorHAnsi" w:hAnsiTheme="minorHAnsi"/>
          <w:b/>
          <w:bCs/>
          <w:sz w:val="22"/>
          <w:szCs w:val="22"/>
        </w:rPr>
      </w:pPr>
      <w:r w:rsidRPr="007A4E25">
        <w:rPr>
          <w:rFonts w:asciiTheme="minorHAnsi" w:hAnsiTheme="minorHAnsi"/>
          <w:b/>
          <w:bCs/>
          <w:sz w:val="22"/>
          <w:szCs w:val="22"/>
        </w:rPr>
        <w:t>Requirements</w:t>
      </w:r>
      <w:r w:rsidR="00F6556A" w:rsidRPr="007A4E25">
        <w:rPr>
          <w:rFonts w:asciiTheme="minorHAnsi" w:hAnsiTheme="minorHAnsi"/>
          <w:b/>
          <w:bCs/>
          <w:sz w:val="22"/>
          <w:szCs w:val="22"/>
        </w:rPr>
        <w:t>:</w:t>
      </w:r>
    </w:p>
    <w:p w14:paraId="5097DF41" w14:textId="77777777" w:rsidR="00F6556A" w:rsidRDefault="00F6556A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 xml:space="preserve">Genuine concern for </w:t>
      </w:r>
      <w:r w:rsidR="0094164A">
        <w:rPr>
          <w:rFonts w:asciiTheme="minorHAnsi" w:hAnsiTheme="minorHAnsi"/>
          <w:sz w:val="22"/>
          <w:szCs w:val="22"/>
        </w:rPr>
        <w:t xml:space="preserve">human and </w:t>
      </w:r>
      <w:r w:rsidRPr="007A4E25">
        <w:rPr>
          <w:rFonts w:asciiTheme="minorHAnsi" w:hAnsiTheme="minorHAnsi"/>
          <w:sz w:val="22"/>
          <w:szCs w:val="22"/>
        </w:rPr>
        <w:t>animal welfare consistent with the Society’s philosophy.</w:t>
      </w:r>
    </w:p>
    <w:p w14:paraId="6D5CA04B" w14:textId="77777777" w:rsidR="0094164A" w:rsidRPr="0094164A" w:rsidRDefault="0094164A" w:rsidP="0094164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 xml:space="preserve">Ability to lift, </w:t>
      </w:r>
      <w:r>
        <w:rPr>
          <w:rFonts w:asciiTheme="minorHAnsi" w:hAnsiTheme="minorHAnsi"/>
          <w:sz w:val="22"/>
          <w:szCs w:val="22"/>
        </w:rPr>
        <w:t xml:space="preserve">pull, </w:t>
      </w:r>
      <w:r w:rsidRPr="007A4E25">
        <w:rPr>
          <w:rFonts w:asciiTheme="minorHAnsi" w:hAnsiTheme="minorHAnsi"/>
          <w:sz w:val="22"/>
          <w:szCs w:val="22"/>
        </w:rPr>
        <w:t>push</w:t>
      </w:r>
      <w:r>
        <w:rPr>
          <w:rFonts w:asciiTheme="minorHAnsi" w:hAnsiTheme="minorHAnsi"/>
          <w:sz w:val="22"/>
          <w:szCs w:val="22"/>
        </w:rPr>
        <w:t>,</w:t>
      </w:r>
      <w:r w:rsidRPr="007A4E25">
        <w:rPr>
          <w:rFonts w:asciiTheme="minorHAnsi" w:hAnsiTheme="minorHAnsi"/>
          <w:sz w:val="22"/>
          <w:szCs w:val="22"/>
        </w:rPr>
        <w:t xml:space="preserve"> or carry </w:t>
      </w:r>
      <w:r w:rsidR="00B64BED">
        <w:rPr>
          <w:rFonts w:asciiTheme="minorHAnsi" w:hAnsiTheme="minorHAnsi"/>
          <w:sz w:val="22"/>
          <w:szCs w:val="22"/>
        </w:rPr>
        <w:t xml:space="preserve">up to </w:t>
      </w:r>
      <w:r>
        <w:rPr>
          <w:rFonts w:asciiTheme="minorHAnsi" w:hAnsiTheme="minorHAnsi"/>
          <w:sz w:val="22"/>
          <w:szCs w:val="22"/>
        </w:rPr>
        <w:t>50</w:t>
      </w:r>
      <w:r w:rsidRPr="007A4E25">
        <w:rPr>
          <w:rFonts w:asciiTheme="minorHAnsi" w:hAnsiTheme="minorHAnsi"/>
          <w:sz w:val="22"/>
          <w:szCs w:val="22"/>
        </w:rPr>
        <w:t xml:space="preserve"> pounds. </w:t>
      </w:r>
    </w:p>
    <w:p w14:paraId="157E5BBA" w14:textId="77777777" w:rsidR="00B47E93" w:rsidRDefault="008044F3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 xml:space="preserve">Be at least </w:t>
      </w:r>
      <w:r w:rsidR="00B47E93" w:rsidRPr="007A4E25">
        <w:rPr>
          <w:rFonts w:asciiTheme="minorHAnsi" w:hAnsiTheme="minorHAnsi"/>
          <w:sz w:val="22"/>
          <w:szCs w:val="22"/>
        </w:rPr>
        <w:t>18</w:t>
      </w:r>
      <w:r w:rsidR="009D7B1E" w:rsidRPr="007A4E25">
        <w:rPr>
          <w:rFonts w:asciiTheme="minorHAnsi" w:hAnsiTheme="minorHAnsi"/>
          <w:sz w:val="22"/>
          <w:szCs w:val="22"/>
        </w:rPr>
        <w:t xml:space="preserve"> years of age.  </w:t>
      </w:r>
    </w:p>
    <w:p w14:paraId="2B91B96D" w14:textId="476AB8C4" w:rsidR="00C468AD" w:rsidRDefault="00162D57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Volunteers must use own vehic</w:t>
      </w:r>
      <w:r w:rsidR="0094164A">
        <w:rPr>
          <w:rFonts w:asciiTheme="minorHAnsi" w:hAnsiTheme="minorHAnsi"/>
          <w:sz w:val="22"/>
          <w:szCs w:val="22"/>
        </w:rPr>
        <w:t xml:space="preserve">le </w:t>
      </w:r>
      <w:r>
        <w:rPr>
          <w:rFonts w:asciiTheme="minorHAnsi" w:hAnsiTheme="minorHAnsi"/>
          <w:sz w:val="22"/>
          <w:szCs w:val="22"/>
        </w:rPr>
        <w:t>and gas to</w:t>
      </w:r>
      <w:r w:rsidR="0094164A">
        <w:rPr>
          <w:rFonts w:asciiTheme="minorHAnsi" w:hAnsiTheme="minorHAnsi"/>
          <w:sz w:val="22"/>
          <w:szCs w:val="22"/>
        </w:rPr>
        <w:t xml:space="preserve"> transport </w:t>
      </w:r>
      <w:r w:rsidR="00C468AD">
        <w:rPr>
          <w:rFonts w:asciiTheme="minorHAnsi" w:hAnsiTheme="minorHAnsi"/>
          <w:sz w:val="22"/>
          <w:szCs w:val="22"/>
        </w:rPr>
        <w:t>pet supplies.</w:t>
      </w:r>
    </w:p>
    <w:p w14:paraId="10834FAF" w14:textId="6BB0F667" w:rsidR="0094164A" w:rsidRDefault="0094164A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Valid driver’s license</w:t>
      </w:r>
      <w:r w:rsidR="000C1DF5">
        <w:rPr>
          <w:rFonts w:asciiTheme="minorHAnsi" w:hAnsiTheme="minorHAnsi"/>
          <w:sz w:val="22"/>
          <w:szCs w:val="22"/>
        </w:rPr>
        <w:t xml:space="preserve"> and proof of insurance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894B22F" w14:textId="77777777" w:rsidR="00B31677" w:rsidRDefault="00B31677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Have an e-mail account and </w:t>
      </w:r>
      <w:r w:rsidR="00B64BED">
        <w:rPr>
          <w:rFonts w:asciiTheme="minorHAnsi" w:hAnsiTheme="minorHAnsi"/>
          <w:sz w:val="22"/>
          <w:szCs w:val="22"/>
        </w:rPr>
        <w:t xml:space="preserve">reliable </w:t>
      </w:r>
      <w:r>
        <w:rPr>
          <w:rFonts w:asciiTheme="minorHAnsi" w:hAnsiTheme="minorHAnsi"/>
          <w:sz w:val="22"/>
          <w:szCs w:val="22"/>
        </w:rPr>
        <w:t xml:space="preserve">access to the </w:t>
      </w:r>
      <w:proofErr w:type="gramStart"/>
      <w:r>
        <w:rPr>
          <w:rFonts w:asciiTheme="minorHAnsi" w:hAnsiTheme="minorHAnsi"/>
          <w:sz w:val="22"/>
          <w:szCs w:val="22"/>
        </w:rPr>
        <w:t>internet.</w:t>
      </w:r>
      <w:proofErr w:type="gramEnd"/>
      <w:r>
        <w:rPr>
          <w:rFonts w:asciiTheme="minorHAnsi" w:hAnsiTheme="minorHAnsi"/>
          <w:sz w:val="22"/>
          <w:szCs w:val="22"/>
        </w:rPr>
        <w:t xml:space="preserve"> Utilize both to schedule your shifts and stay up to date on changes in your </w:t>
      </w:r>
      <w:r w:rsidR="0094164A">
        <w:rPr>
          <w:rFonts w:asciiTheme="minorHAnsi" w:hAnsiTheme="minorHAnsi"/>
          <w:sz w:val="22"/>
          <w:szCs w:val="22"/>
        </w:rPr>
        <w:t>role.</w:t>
      </w:r>
    </w:p>
    <w:p w14:paraId="1B84851A" w14:textId="77777777" w:rsidR="0094164A" w:rsidRDefault="00B86884" w:rsidP="00932EC9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4164A">
        <w:rPr>
          <w:rFonts w:asciiTheme="minorHAnsi" w:hAnsiTheme="minorHAnsi"/>
          <w:sz w:val="22"/>
          <w:szCs w:val="22"/>
        </w:rPr>
        <w:t xml:space="preserve">Willingness to act </w:t>
      </w:r>
      <w:r w:rsidR="0094164A">
        <w:rPr>
          <w:rFonts w:asciiTheme="minorHAnsi" w:hAnsiTheme="minorHAnsi"/>
          <w:sz w:val="22"/>
          <w:szCs w:val="22"/>
        </w:rPr>
        <w:t>professionally at all times when representing San Diego Humane Society.</w:t>
      </w:r>
    </w:p>
    <w:p w14:paraId="45F2E99F" w14:textId="77777777" w:rsidR="00F6556A" w:rsidRPr="0094164A" w:rsidRDefault="002C7B0E" w:rsidP="00932EC9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4164A">
        <w:rPr>
          <w:rFonts w:asciiTheme="minorHAnsi" w:hAnsiTheme="minorHAnsi"/>
          <w:sz w:val="22"/>
          <w:szCs w:val="22"/>
        </w:rPr>
        <w:t>W</w:t>
      </w:r>
      <w:r w:rsidR="00F6556A" w:rsidRPr="0094164A">
        <w:rPr>
          <w:rFonts w:asciiTheme="minorHAnsi" w:hAnsiTheme="minorHAnsi"/>
          <w:sz w:val="22"/>
          <w:szCs w:val="22"/>
        </w:rPr>
        <w:t xml:space="preserve">illingness to learn about animals and how to </w:t>
      </w:r>
      <w:r w:rsidR="008C105D" w:rsidRPr="0094164A">
        <w:rPr>
          <w:rFonts w:asciiTheme="minorHAnsi" w:hAnsiTheme="minorHAnsi"/>
          <w:sz w:val="22"/>
          <w:szCs w:val="22"/>
        </w:rPr>
        <w:t>properly and humanely interact with them</w:t>
      </w:r>
      <w:r w:rsidR="00F6556A" w:rsidRPr="0094164A">
        <w:rPr>
          <w:rFonts w:asciiTheme="minorHAnsi" w:hAnsiTheme="minorHAnsi"/>
          <w:sz w:val="22"/>
          <w:szCs w:val="22"/>
        </w:rPr>
        <w:t>.</w:t>
      </w:r>
    </w:p>
    <w:p w14:paraId="12F954ED" w14:textId="77777777" w:rsidR="00F6556A" w:rsidRPr="007A4E25" w:rsidRDefault="008C105D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>Ability to meet volunteer assignments promptly, reliably</w:t>
      </w:r>
      <w:r w:rsidR="00434F11" w:rsidRPr="007A4E25">
        <w:rPr>
          <w:rFonts w:asciiTheme="minorHAnsi" w:hAnsiTheme="minorHAnsi"/>
          <w:sz w:val="22"/>
          <w:szCs w:val="22"/>
        </w:rPr>
        <w:t>,</w:t>
      </w:r>
      <w:r w:rsidRPr="007A4E25">
        <w:rPr>
          <w:rFonts w:asciiTheme="minorHAnsi" w:hAnsiTheme="minorHAnsi"/>
          <w:sz w:val="22"/>
          <w:szCs w:val="22"/>
        </w:rPr>
        <w:t xml:space="preserve"> and with flexibility</w:t>
      </w:r>
      <w:r w:rsidR="00F6556A" w:rsidRPr="007A4E25">
        <w:rPr>
          <w:rFonts w:asciiTheme="minorHAnsi" w:hAnsiTheme="minorHAnsi"/>
          <w:sz w:val="22"/>
          <w:szCs w:val="22"/>
        </w:rPr>
        <w:t>.</w:t>
      </w:r>
    </w:p>
    <w:p w14:paraId="4AFEEC66" w14:textId="70994DC8" w:rsidR="00F6556A" w:rsidRPr="006A6CAA" w:rsidRDefault="00F6556A" w:rsidP="006A6CA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>Ability to read, write and speak E</w:t>
      </w:r>
      <w:r w:rsidR="00434F11" w:rsidRPr="007A4E25">
        <w:rPr>
          <w:rFonts w:asciiTheme="minorHAnsi" w:hAnsiTheme="minorHAnsi"/>
          <w:sz w:val="22"/>
          <w:szCs w:val="22"/>
        </w:rPr>
        <w:t xml:space="preserve">nglish and possess good guest </w:t>
      </w:r>
      <w:r w:rsidRPr="007A4E25">
        <w:rPr>
          <w:rFonts w:asciiTheme="minorHAnsi" w:hAnsiTheme="minorHAnsi"/>
          <w:sz w:val="22"/>
          <w:szCs w:val="22"/>
        </w:rPr>
        <w:t>relations skills.</w:t>
      </w:r>
    </w:p>
    <w:p w14:paraId="30BFDEE6" w14:textId="77777777" w:rsidR="00F6556A" w:rsidRPr="007A4E25" w:rsidRDefault="00F6556A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 xml:space="preserve">Be a </w:t>
      </w:r>
      <w:r w:rsidR="00434F11" w:rsidRPr="007A4E25">
        <w:rPr>
          <w:rFonts w:asciiTheme="minorHAnsi" w:hAnsiTheme="minorHAnsi"/>
          <w:sz w:val="22"/>
          <w:szCs w:val="22"/>
        </w:rPr>
        <w:t xml:space="preserve">positive, </w:t>
      </w:r>
      <w:r w:rsidRPr="007A4E25">
        <w:rPr>
          <w:rFonts w:asciiTheme="minorHAnsi" w:hAnsiTheme="minorHAnsi"/>
          <w:sz w:val="22"/>
          <w:szCs w:val="22"/>
        </w:rPr>
        <w:t xml:space="preserve">self-motivated, mature, </w:t>
      </w:r>
      <w:r w:rsidR="002C7B0E" w:rsidRPr="007A4E25">
        <w:rPr>
          <w:rFonts w:asciiTheme="minorHAnsi" w:hAnsiTheme="minorHAnsi"/>
          <w:sz w:val="22"/>
          <w:szCs w:val="22"/>
        </w:rPr>
        <w:t xml:space="preserve">responsible, </w:t>
      </w:r>
      <w:r w:rsidRPr="007A4E25">
        <w:rPr>
          <w:rFonts w:asciiTheme="minorHAnsi" w:hAnsiTheme="minorHAnsi"/>
          <w:sz w:val="22"/>
          <w:szCs w:val="22"/>
        </w:rPr>
        <w:t xml:space="preserve">and </w:t>
      </w:r>
      <w:r w:rsidR="002C7B0E" w:rsidRPr="007A4E25">
        <w:rPr>
          <w:rFonts w:asciiTheme="minorHAnsi" w:hAnsiTheme="minorHAnsi"/>
          <w:sz w:val="22"/>
          <w:szCs w:val="22"/>
        </w:rPr>
        <w:t>sensitive</w:t>
      </w:r>
      <w:r w:rsidRPr="007A4E25">
        <w:rPr>
          <w:rFonts w:asciiTheme="minorHAnsi" w:hAnsiTheme="minorHAnsi"/>
          <w:sz w:val="22"/>
          <w:szCs w:val="22"/>
        </w:rPr>
        <w:t xml:space="preserve"> team player.</w:t>
      </w:r>
    </w:p>
    <w:p w14:paraId="4BD6DFDE" w14:textId="77777777" w:rsidR="00F6556A" w:rsidRPr="007A4E25" w:rsidRDefault="00AF6582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 xml:space="preserve">Ability and willingness to follow directions and </w:t>
      </w:r>
      <w:r w:rsidR="00B64BED">
        <w:rPr>
          <w:rFonts w:asciiTheme="minorHAnsi" w:hAnsiTheme="minorHAnsi"/>
          <w:sz w:val="22"/>
          <w:szCs w:val="22"/>
        </w:rPr>
        <w:t xml:space="preserve">receive </w:t>
      </w:r>
      <w:r w:rsidRPr="007A4E25">
        <w:rPr>
          <w:rFonts w:asciiTheme="minorHAnsi" w:hAnsiTheme="minorHAnsi"/>
          <w:sz w:val="22"/>
          <w:szCs w:val="22"/>
        </w:rPr>
        <w:t xml:space="preserve">constructive criticism. </w:t>
      </w:r>
      <w:r w:rsidR="00434F11" w:rsidRPr="007A4E25">
        <w:rPr>
          <w:rFonts w:asciiTheme="minorHAnsi" w:hAnsiTheme="minorHAnsi"/>
          <w:sz w:val="22"/>
          <w:szCs w:val="22"/>
        </w:rPr>
        <w:t xml:space="preserve">Your coordinator will coach, counsel, and </w:t>
      </w:r>
      <w:r w:rsidR="00B64BED">
        <w:rPr>
          <w:rFonts w:asciiTheme="minorHAnsi" w:hAnsiTheme="minorHAnsi"/>
          <w:sz w:val="22"/>
          <w:szCs w:val="22"/>
        </w:rPr>
        <w:t>reevaluate</w:t>
      </w:r>
      <w:r w:rsidR="00434F11" w:rsidRPr="007A4E25">
        <w:rPr>
          <w:rFonts w:asciiTheme="minorHAnsi" w:hAnsiTheme="minorHAnsi"/>
          <w:sz w:val="22"/>
          <w:szCs w:val="22"/>
        </w:rPr>
        <w:t xml:space="preserve"> as necessary.</w:t>
      </w:r>
    </w:p>
    <w:p w14:paraId="0D5717FA" w14:textId="77777777" w:rsidR="002C7B0E" w:rsidRPr="007A4E25" w:rsidRDefault="0094164A" w:rsidP="001D18C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Liaison</w:t>
      </w:r>
      <w:r w:rsidR="00B64BED">
        <w:rPr>
          <w:rFonts w:asciiTheme="minorHAnsi" w:hAnsiTheme="minorHAnsi"/>
          <w:sz w:val="22"/>
          <w:szCs w:val="22"/>
        </w:rPr>
        <w:t xml:space="preserve"> volunteers</w:t>
      </w:r>
      <w:r w:rsidR="00614F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may be exposed to sensitive issues like poverty and relinquishment.</w:t>
      </w:r>
      <w:r w:rsidR="002C7B0E" w:rsidRPr="007A4E25">
        <w:rPr>
          <w:rFonts w:asciiTheme="minorHAnsi" w:hAnsiTheme="minorHAnsi"/>
          <w:sz w:val="22"/>
          <w:szCs w:val="22"/>
        </w:rPr>
        <w:t xml:space="preserve">  Therefore, volunteers must display a </w:t>
      </w:r>
      <w:r w:rsidR="007161B2" w:rsidRPr="007A4E25">
        <w:rPr>
          <w:rFonts w:asciiTheme="minorHAnsi" w:hAnsiTheme="minorHAnsi"/>
          <w:sz w:val="22"/>
          <w:szCs w:val="22"/>
        </w:rPr>
        <w:t xml:space="preserve">respectful, </w:t>
      </w:r>
      <w:r w:rsidR="002C7B0E" w:rsidRPr="007A4E25">
        <w:rPr>
          <w:rFonts w:asciiTheme="minorHAnsi" w:hAnsiTheme="minorHAnsi"/>
          <w:sz w:val="22"/>
          <w:szCs w:val="22"/>
        </w:rPr>
        <w:t>sensitive</w:t>
      </w:r>
      <w:r w:rsidR="007161B2" w:rsidRPr="007A4E25">
        <w:rPr>
          <w:rFonts w:asciiTheme="minorHAnsi" w:hAnsiTheme="minorHAnsi"/>
          <w:sz w:val="22"/>
          <w:szCs w:val="22"/>
        </w:rPr>
        <w:t>,</w:t>
      </w:r>
      <w:r w:rsidR="002C7B0E" w:rsidRPr="007A4E25">
        <w:rPr>
          <w:rFonts w:asciiTheme="minorHAnsi" w:hAnsiTheme="minorHAnsi"/>
          <w:sz w:val="22"/>
          <w:szCs w:val="22"/>
        </w:rPr>
        <w:t xml:space="preserve"> and compassionate at</w:t>
      </w:r>
      <w:r w:rsidR="007161B2" w:rsidRPr="007A4E25">
        <w:rPr>
          <w:rFonts w:asciiTheme="minorHAnsi" w:hAnsiTheme="minorHAnsi"/>
          <w:sz w:val="22"/>
          <w:szCs w:val="22"/>
        </w:rPr>
        <w:t xml:space="preserve">titude with </w:t>
      </w:r>
      <w:r>
        <w:rPr>
          <w:rFonts w:asciiTheme="minorHAnsi" w:hAnsiTheme="minorHAnsi"/>
          <w:sz w:val="22"/>
          <w:szCs w:val="22"/>
        </w:rPr>
        <w:t xml:space="preserve">partners, clients, staff, </w:t>
      </w:r>
      <w:r w:rsidR="007161B2" w:rsidRPr="007A4E25">
        <w:rPr>
          <w:rFonts w:asciiTheme="minorHAnsi" w:hAnsiTheme="minorHAnsi"/>
          <w:sz w:val="22"/>
          <w:szCs w:val="22"/>
        </w:rPr>
        <w:t>and other volunteers.</w:t>
      </w:r>
    </w:p>
    <w:p w14:paraId="613F7A81" w14:textId="77777777" w:rsidR="00CE1A81" w:rsidRPr="007A4E25" w:rsidRDefault="00CE1A81" w:rsidP="0030381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sz w:val="22"/>
          <w:szCs w:val="22"/>
        </w:rPr>
        <w:t>Ability to sit and/or stand for extended periods of time.</w:t>
      </w:r>
    </w:p>
    <w:p w14:paraId="5B4B98E7" w14:textId="77777777" w:rsidR="00AF6582" w:rsidRPr="007A4E25" w:rsidRDefault="00AF6582">
      <w:pPr>
        <w:rPr>
          <w:rFonts w:asciiTheme="minorHAnsi" w:hAnsiTheme="minorHAnsi"/>
          <w:sz w:val="22"/>
          <w:szCs w:val="22"/>
        </w:rPr>
      </w:pPr>
    </w:p>
    <w:p w14:paraId="7E35C149" w14:textId="77777777" w:rsidR="00F6556A" w:rsidRPr="007A4E25" w:rsidRDefault="00AF6582">
      <w:pPr>
        <w:rPr>
          <w:rFonts w:asciiTheme="minorHAnsi" w:hAnsiTheme="minorHAnsi"/>
          <w:sz w:val="22"/>
          <w:szCs w:val="22"/>
        </w:rPr>
      </w:pPr>
      <w:r w:rsidRPr="007A4E25">
        <w:rPr>
          <w:rFonts w:asciiTheme="minorHAnsi" w:hAnsiTheme="minorHAnsi"/>
          <w:b/>
          <w:sz w:val="22"/>
          <w:szCs w:val="22"/>
        </w:rPr>
        <w:t>Work Environment</w:t>
      </w:r>
      <w:r w:rsidRPr="007A4E25">
        <w:rPr>
          <w:rFonts w:asciiTheme="minorHAnsi" w:hAnsiTheme="minorHAnsi"/>
          <w:sz w:val="22"/>
          <w:szCs w:val="22"/>
        </w:rPr>
        <w:t xml:space="preserve">:  </w:t>
      </w:r>
      <w:r w:rsidR="00F6556A" w:rsidRPr="007A4E25">
        <w:rPr>
          <w:rFonts w:asciiTheme="minorHAnsi" w:hAnsiTheme="minorHAnsi"/>
          <w:sz w:val="22"/>
          <w:szCs w:val="22"/>
        </w:rPr>
        <w:t>Work environment may include exposure to</w:t>
      </w:r>
      <w:r w:rsidRPr="007A4E25">
        <w:rPr>
          <w:rFonts w:asciiTheme="minorHAnsi" w:hAnsiTheme="minorHAnsi"/>
          <w:sz w:val="22"/>
          <w:szCs w:val="22"/>
        </w:rPr>
        <w:t xml:space="preserve"> </w:t>
      </w:r>
      <w:r w:rsidR="00345BB7" w:rsidRPr="007A4E25">
        <w:rPr>
          <w:rFonts w:asciiTheme="minorHAnsi" w:hAnsiTheme="minorHAnsi"/>
          <w:sz w:val="22"/>
          <w:szCs w:val="22"/>
        </w:rPr>
        <w:t xml:space="preserve">outside weather conditions, </w:t>
      </w:r>
      <w:r w:rsidR="00F6556A" w:rsidRPr="007A4E25">
        <w:rPr>
          <w:rFonts w:asciiTheme="minorHAnsi" w:hAnsiTheme="minorHAnsi"/>
          <w:sz w:val="22"/>
          <w:szCs w:val="22"/>
        </w:rPr>
        <w:t>noise, odors, cleaning products and slippery and uneven surfaces. Volunteers may be exposed to disease agents</w:t>
      </w:r>
      <w:r w:rsidRPr="007A4E25">
        <w:rPr>
          <w:rFonts w:asciiTheme="minorHAnsi" w:hAnsiTheme="minorHAnsi"/>
          <w:sz w:val="22"/>
          <w:szCs w:val="22"/>
        </w:rPr>
        <w:t xml:space="preserve"> (precautions covered in training).</w:t>
      </w:r>
      <w:r w:rsidR="00977C43">
        <w:rPr>
          <w:rFonts w:asciiTheme="minorHAnsi" w:hAnsiTheme="minorHAnsi"/>
          <w:sz w:val="22"/>
          <w:szCs w:val="22"/>
        </w:rPr>
        <w:t xml:space="preserve"> </w:t>
      </w:r>
    </w:p>
    <w:p w14:paraId="6F4518E2" w14:textId="77777777" w:rsidR="00F6556A" w:rsidRPr="007A4E25" w:rsidRDefault="00F6556A">
      <w:pPr>
        <w:rPr>
          <w:rFonts w:asciiTheme="minorHAnsi" w:hAnsiTheme="minorHAnsi"/>
          <w:sz w:val="22"/>
          <w:szCs w:val="22"/>
        </w:rPr>
      </w:pPr>
    </w:p>
    <w:p w14:paraId="48D8909C" w14:textId="1C8AB383" w:rsidR="00F6556A" w:rsidRPr="007A4E25" w:rsidRDefault="00F6556A">
      <w:pPr>
        <w:rPr>
          <w:rFonts w:asciiTheme="minorHAnsi" w:hAnsiTheme="minorHAnsi"/>
          <w:sz w:val="22"/>
          <w:szCs w:val="22"/>
          <w:u w:val="single"/>
        </w:rPr>
      </w:pPr>
      <w:r w:rsidRPr="007A4E25">
        <w:rPr>
          <w:rFonts w:asciiTheme="minorHAnsi" w:hAnsiTheme="minorHAnsi"/>
          <w:b/>
          <w:bCs/>
          <w:sz w:val="22"/>
          <w:szCs w:val="22"/>
        </w:rPr>
        <w:t xml:space="preserve">Dress Code:  </w:t>
      </w:r>
      <w:r w:rsidRPr="007A4E25">
        <w:rPr>
          <w:rFonts w:asciiTheme="minorHAnsi" w:hAnsiTheme="minorHAnsi"/>
          <w:sz w:val="22"/>
          <w:szCs w:val="22"/>
        </w:rPr>
        <w:t>Volu</w:t>
      </w:r>
      <w:r w:rsidR="007161B2" w:rsidRPr="007A4E25">
        <w:rPr>
          <w:rFonts w:asciiTheme="minorHAnsi" w:hAnsiTheme="minorHAnsi"/>
          <w:sz w:val="22"/>
          <w:szCs w:val="22"/>
        </w:rPr>
        <w:t>nteers are required to wear full length</w:t>
      </w:r>
      <w:r w:rsidRPr="007A4E25">
        <w:rPr>
          <w:rFonts w:asciiTheme="minorHAnsi" w:hAnsiTheme="minorHAnsi"/>
          <w:sz w:val="22"/>
          <w:szCs w:val="22"/>
        </w:rPr>
        <w:t xml:space="preserve"> pants</w:t>
      </w:r>
      <w:r w:rsidR="00196391">
        <w:rPr>
          <w:rFonts w:asciiTheme="minorHAnsi" w:hAnsiTheme="minorHAnsi"/>
          <w:sz w:val="22"/>
          <w:szCs w:val="22"/>
        </w:rPr>
        <w:t>,</w:t>
      </w:r>
      <w:r w:rsidRPr="007A4E25">
        <w:rPr>
          <w:rFonts w:asciiTheme="minorHAnsi" w:hAnsiTheme="minorHAnsi"/>
          <w:sz w:val="22"/>
          <w:szCs w:val="22"/>
        </w:rPr>
        <w:t xml:space="preserve"> closed toe </w:t>
      </w:r>
      <w:r w:rsidR="00864027">
        <w:rPr>
          <w:rFonts w:asciiTheme="minorHAnsi" w:hAnsiTheme="minorHAnsi"/>
          <w:sz w:val="22"/>
          <w:szCs w:val="22"/>
        </w:rPr>
        <w:t xml:space="preserve">sturdy </w:t>
      </w:r>
      <w:r w:rsidR="00196391">
        <w:rPr>
          <w:rFonts w:asciiTheme="minorHAnsi" w:hAnsiTheme="minorHAnsi"/>
          <w:sz w:val="22"/>
          <w:szCs w:val="22"/>
        </w:rPr>
        <w:t xml:space="preserve">shoes, </w:t>
      </w:r>
      <w:r w:rsidR="00765E34" w:rsidRPr="007A4E25">
        <w:rPr>
          <w:rFonts w:asciiTheme="minorHAnsi" w:hAnsiTheme="minorHAnsi"/>
          <w:sz w:val="22"/>
          <w:szCs w:val="22"/>
        </w:rPr>
        <w:t xml:space="preserve">volunteer </w:t>
      </w:r>
      <w:r w:rsidR="00977C43">
        <w:rPr>
          <w:rFonts w:asciiTheme="minorHAnsi" w:hAnsiTheme="minorHAnsi"/>
          <w:sz w:val="22"/>
          <w:szCs w:val="22"/>
        </w:rPr>
        <w:t xml:space="preserve">t-shirt and </w:t>
      </w:r>
      <w:r w:rsidR="00765E34" w:rsidRPr="007A4E25">
        <w:rPr>
          <w:rFonts w:asciiTheme="minorHAnsi" w:hAnsiTheme="minorHAnsi"/>
          <w:sz w:val="22"/>
          <w:szCs w:val="22"/>
        </w:rPr>
        <w:t>nametag at all times.</w:t>
      </w:r>
      <w:r w:rsidR="00CD24C4" w:rsidRPr="007A4E25">
        <w:rPr>
          <w:rFonts w:asciiTheme="minorHAnsi" w:hAnsiTheme="minorHAnsi"/>
          <w:sz w:val="22"/>
          <w:szCs w:val="22"/>
        </w:rPr>
        <w:t xml:space="preserve"> </w:t>
      </w:r>
    </w:p>
    <w:p w14:paraId="373089EA" w14:textId="77777777" w:rsidR="001D18C1" w:rsidRDefault="001D18C1">
      <w:pPr>
        <w:rPr>
          <w:rFonts w:asciiTheme="minorHAnsi" w:hAnsiTheme="minorHAnsi"/>
          <w:b/>
          <w:bCs/>
          <w:sz w:val="22"/>
          <w:szCs w:val="22"/>
        </w:rPr>
      </w:pPr>
    </w:p>
    <w:p w14:paraId="5C27964B" w14:textId="77777777" w:rsidR="0025701E" w:rsidRPr="007A4E25" w:rsidRDefault="0025701E">
      <w:pPr>
        <w:rPr>
          <w:rFonts w:asciiTheme="minorHAnsi" w:hAnsiTheme="minorHAnsi"/>
          <w:b/>
          <w:bCs/>
          <w:sz w:val="22"/>
          <w:szCs w:val="22"/>
        </w:rPr>
      </w:pPr>
    </w:p>
    <w:sectPr w:rsidR="0025701E" w:rsidRPr="007A4E25" w:rsidSect="00614F68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0D92" w14:textId="77777777" w:rsidR="007063FA" w:rsidRDefault="007063FA">
      <w:r>
        <w:separator/>
      </w:r>
    </w:p>
  </w:endnote>
  <w:endnote w:type="continuationSeparator" w:id="0">
    <w:p w14:paraId="276FCADA" w14:textId="77777777" w:rsidR="007063FA" w:rsidRDefault="007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654D" w14:textId="77777777" w:rsidR="009C6124" w:rsidRDefault="009C6124">
    <w:pPr>
      <w:pStyle w:val="Footer"/>
      <w:tabs>
        <w:tab w:val="clear" w:pos="8640"/>
        <w:tab w:val="right" w:pos="9810"/>
      </w:tabs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79450E">
      <w:rPr>
        <w:sz w:val="18"/>
      </w:rPr>
      <w:t>06/2015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769B" w14:textId="77777777" w:rsidR="007063FA" w:rsidRDefault="007063FA">
      <w:r>
        <w:separator/>
      </w:r>
    </w:p>
  </w:footnote>
  <w:footnote w:type="continuationSeparator" w:id="0">
    <w:p w14:paraId="50F92A2B" w14:textId="77777777" w:rsidR="007063FA" w:rsidRDefault="0070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5F5"/>
    <w:multiLevelType w:val="hybridMultilevel"/>
    <w:tmpl w:val="71E030F0"/>
    <w:lvl w:ilvl="0" w:tplc="CF6A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B3E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D9705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0BF64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30569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04FC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DAE2B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2D568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D1368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" w15:restartNumberingAfterBreak="0">
    <w:nsid w:val="253638A4"/>
    <w:multiLevelType w:val="hybridMultilevel"/>
    <w:tmpl w:val="3DA2E1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7BA47EF"/>
    <w:multiLevelType w:val="hybridMultilevel"/>
    <w:tmpl w:val="CBB2E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7E252C4"/>
    <w:multiLevelType w:val="hybridMultilevel"/>
    <w:tmpl w:val="CA50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47D"/>
    <w:multiLevelType w:val="hybridMultilevel"/>
    <w:tmpl w:val="50F2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7985"/>
    <w:multiLevelType w:val="hybridMultilevel"/>
    <w:tmpl w:val="61CC62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4A5"/>
    <w:multiLevelType w:val="hybridMultilevel"/>
    <w:tmpl w:val="A6C6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162C"/>
    <w:multiLevelType w:val="hybridMultilevel"/>
    <w:tmpl w:val="A6B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4BD0"/>
    <w:multiLevelType w:val="hybridMultilevel"/>
    <w:tmpl w:val="423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4FE5667"/>
    <w:multiLevelType w:val="hybridMultilevel"/>
    <w:tmpl w:val="CBB2E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B8E1463"/>
    <w:multiLevelType w:val="hybridMultilevel"/>
    <w:tmpl w:val="B318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FD23CD5"/>
    <w:multiLevelType w:val="hybridMultilevel"/>
    <w:tmpl w:val="02D03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43608"/>
    <w:multiLevelType w:val="hybridMultilevel"/>
    <w:tmpl w:val="4208A7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9A4060"/>
    <w:multiLevelType w:val="hybridMultilevel"/>
    <w:tmpl w:val="D0583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D439F"/>
    <w:multiLevelType w:val="hybridMultilevel"/>
    <w:tmpl w:val="CF9880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3826"/>
    <w:multiLevelType w:val="hybridMultilevel"/>
    <w:tmpl w:val="82E6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66FEF"/>
    <w:multiLevelType w:val="hybridMultilevel"/>
    <w:tmpl w:val="3E1E7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8A"/>
    <w:rsid w:val="00006FE6"/>
    <w:rsid w:val="00021530"/>
    <w:rsid w:val="000247DC"/>
    <w:rsid w:val="00076DFD"/>
    <w:rsid w:val="000841D6"/>
    <w:rsid w:val="000B0A40"/>
    <w:rsid w:val="000C1DF5"/>
    <w:rsid w:val="00162D57"/>
    <w:rsid w:val="00180388"/>
    <w:rsid w:val="001866EE"/>
    <w:rsid w:val="00196391"/>
    <w:rsid w:val="001A1A2A"/>
    <w:rsid w:val="001A4E2E"/>
    <w:rsid w:val="001C2318"/>
    <w:rsid w:val="001D18C1"/>
    <w:rsid w:val="0021288A"/>
    <w:rsid w:val="002313A0"/>
    <w:rsid w:val="00243529"/>
    <w:rsid w:val="00246611"/>
    <w:rsid w:val="0025701E"/>
    <w:rsid w:val="00271726"/>
    <w:rsid w:val="00297757"/>
    <w:rsid w:val="002B3E4F"/>
    <w:rsid w:val="002C7199"/>
    <w:rsid w:val="002C7B0E"/>
    <w:rsid w:val="002E2437"/>
    <w:rsid w:val="0030381F"/>
    <w:rsid w:val="00307502"/>
    <w:rsid w:val="0031372C"/>
    <w:rsid w:val="00345BB7"/>
    <w:rsid w:val="003528FF"/>
    <w:rsid w:val="00361EBA"/>
    <w:rsid w:val="003A6345"/>
    <w:rsid w:val="003E012D"/>
    <w:rsid w:val="003E50BA"/>
    <w:rsid w:val="003E6278"/>
    <w:rsid w:val="00404289"/>
    <w:rsid w:val="00434F11"/>
    <w:rsid w:val="00434FC1"/>
    <w:rsid w:val="004353E2"/>
    <w:rsid w:val="00452BFE"/>
    <w:rsid w:val="00453905"/>
    <w:rsid w:val="00481498"/>
    <w:rsid w:val="004B3C04"/>
    <w:rsid w:val="004B74D7"/>
    <w:rsid w:val="004D679C"/>
    <w:rsid w:val="004F339C"/>
    <w:rsid w:val="004F6EAC"/>
    <w:rsid w:val="00502F0C"/>
    <w:rsid w:val="00522911"/>
    <w:rsid w:val="00534E4C"/>
    <w:rsid w:val="005567EA"/>
    <w:rsid w:val="00563948"/>
    <w:rsid w:val="00565E28"/>
    <w:rsid w:val="00571C3F"/>
    <w:rsid w:val="00575EDE"/>
    <w:rsid w:val="00586759"/>
    <w:rsid w:val="005B4619"/>
    <w:rsid w:val="005E3344"/>
    <w:rsid w:val="005F16FA"/>
    <w:rsid w:val="005F71AD"/>
    <w:rsid w:val="0060093B"/>
    <w:rsid w:val="00614F68"/>
    <w:rsid w:val="00637239"/>
    <w:rsid w:val="006656B1"/>
    <w:rsid w:val="00666A37"/>
    <w:rsid w:val="006A58CB"/>
    <w:rsid w:val="006A6CAA"/>
    <w:rsid w:val="006F4639"/>
    <w:rsid w:val="007063FA"/>
    <w:rsid w:val="007161B2"/>
    <w:rsid w:val="007246D3"/>
    <w:rsid w:val="00733A41"/>
    <w:rsid w:val="00756E9F"/>
    <w:rsid w:val="00765E34"/>
    <w:rsid w:val="0079450E"/>
    <w:rsid w:val="007A4E25"/>
    <w:rsid w:val="007B2656"/>
    <w:rsid w:val="007F6E31"/>
    <w:rsid w:val="008044F3"/>
    <w:rsid w:val="008206F9"/>
    <w:rsid w:val="00853318"/>
    <w:rsid w:val="0085359B"/>
    <w:rsid w:val="00864027"/>
    <w:rsid w:val="0087522D"/>
    <w:rsid w:val="008A6EA0"/>
    <w:rsid w:val="008C105D"/>
    <w:rsid w:val="008C5CBC"/>
    <w:rsid w:val="008D0FFB"/>
    <w:rsid w:val="00901C00"/>
    <w:rsid w:val="009108D8"/>
    <w:rsid w:val="00920F37"/>
    <w:rsid w:val="00941264"/>
    <w:rsid w:val="0094164A"/>
    <w:rsid w:val="009477CE"/>
    <w:rsid w:val="00964742"/>
    <w:rsid w:val="00977C43"/>
    <w:rsid w:val="0098073E"/>
    <w:rsid w:val="009A0483"/>
    <w:rsid w:val="009B4F65"/>
    <w:rsid w:val="009C6124"/>
    <w:rsid w:val="009D7B1E"/>
    <w:rsid w:val="00A157B8"/>
    <w:rsid w:val="00A15A14"/>
    <w:rsid w:val="00A2124F"/>
    <w:rsid w:val="00A3087A"/>
    <w:rsid w:val="00A34319"/>
    <w:rsid w:val="00A37EA7"/>
    <w:rsid w:val="00A51EDF"/>
    <w:rsid w:val="00A63C20"/>
    <w:rsid w:val="00AB0605"/>
    <w:rsid w:val="00AC1325"/>
    <w:rsid w:val="00AC282E"/>
    <w:rsid w:val="00AF6582"/>
    <w:rsid w:val="00B07F3A"/>
    <w:rsid w:val="00B11A26"/>
    <w:rsid w:val="00B31677"/>
    <w:rsid w:val="00B47E93"/>
    <w:rsid w:val="00B576F3"/>
    <w:rsid w:val="00B64BED"/>
    <w:rsid w:val="00B770D1"/>
    <w:rsid w:val="00B86884"/>
    <w:rsid w:val="00B90EF5"/>
    <w:rsid w:val="00BC7629"/>
    <w:rsid w:val="00C03CD2"/>
    <w:rsid w:val="00C468AD"/>
    <w:rsid w:val="00C700CD"/>
    <w:rsid w:val="00C74F2A"/>
    <w:rsid w:val="00C85BF8"/>
    <w:rsid w:val="00CD24C4"/>
    <w:rsid w:val="00CE1A81"/>
    <w:rsid w:val="00CF4A10"/>
    <w:rsid w:val="00D226F6"/>
    <w:rsid w:val="00D40466"/>
    <w:rsid w:val="00D461C2"/>
    <w:rsid w:val="00DD285F"/>
    <w:rsid w:val="00DE1491"/>
    <w:rsid w:val="00E16BE2"/>
    <w:rsid w:val="00E27EFF"/>
    <w:rsid w:val="00E9489A"/>
    <w:rsid w:val="00EA4B6C"/>
    <w:rsid w:val="00EB4323"/>
    <w:rsid w:val="00F25BF9"/>
    <w:rsid w:val="00F4797F"/>
    <w:rsid w:val="00F50C33"/>
    <w:rsid w:val="00F63426"/>
    <w:rsid w:val="00F6556A"/>
    <w:rsid w:val="00F6758A"/>
    <w:rsid w:val="00F72DDB"/>
    <w:rsid w:val="00F76AA3"/>
    <w:rsid w:val="00F7744B"/>
    <w:rsid w:val="00FB15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8F301"/>
  <w15:docId w15:val="{37952C77-DA71-4697-A110-371BED5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05"/>
  </w:style>
  <w:style w:type="paragraph" w:styleId="Heading1">
    <w:name w:val="heading 1"/>
    <w:basedOn w:val="Normal"/>
    <w:next w:val="Normal"/>
    <w:qFormat/>
    <w:rsid w:val="00AB0605"/>
    <w:pPr>
      <w:keepNext/>
      <w:jc w:val="center"/>
      <w:outlineLvl w:val="0"/>
    </w:pPr>
    <w:rPr>
      <w:rFonts w:ascii="Arial Narrow" w:hAnsi="Arial Narrow"/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0605"/>
    <w:rPr>
      <w:sz w:val="24"/>
      <w:szCs w:val="24"/>
    </w:rPr>
  </w:style>
  <w:style w:type="paragraph" w:styleId="Header">
    <w:name w:val="header"/>
    <w:basedOn w:val="Normal"/>
    <w:semiHidden/>
    <w:rsid w:val="00AB0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06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B0605"/>
  </w:style>
  <w:style w:type="paragraph" w:styleId="BalloonText">
    <w:name w:val="Balloon Text"/>
    <w:basedOn w:val="Normal"/>
    <w:link w:val="BalloonTextChar"/>
    <w:uiPriority w:val="99"/>
    <w:semiHidden/>
    <w:unhideWhenUsed/>
    <w:rsid w:val="003E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F5"/>
    <w:pPr>
      <w:ind w:left="720"/>
      <w:contextualSpacing/>
    </w:pPr>
  </w:style>
  <w:style w:type="paragraph" w:styleId="NoSpacing">
    <w:name w:val="No Spacing"/>
    <w:uiPriority w:val="1"/>
    <w:qFormat/>
    <w:rsid w:val="00571C3F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1A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B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B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946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douglas-hiley@sdhum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Programs Volunteer</vt:lpstr>
    </vt:vector>
  </TitlesOfParts>
  <Company>SD Humane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Programs Volunteer</dc:title>
  <dc:creator>Morgan Prey</dc:creator>
  <cp:lastModifiedBy>Quinn Douglas-Hiley</cp:lastModifiedBy>
  <cp:revision>3</cp:revision>
  <cp:lastPrinted>2013-01-26T17:27:00Z</cp:lastPrinted>
  <dcterms:created xsi:type="dcterms:W3CDTF">2021-01-21T18:49:00Z</dcterms:created>
  <dcterms:modified xsi:type="dcterms:W3CDTF">2021-01-21T18:50:00Z</dcterms:modified>
</cp:coreProperties>
</file>