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8264" w14:textId="733704F0" w:rsidR="00035766" w:rsidRDefault="00000000">
      <w:pPr>
        <w:rPr>
          <w:rFonts w:ascii="Verdana" w:eastAsia="Verdana" w:hAnsi="Verdana" w:cs="Verdana"/>
          <w:b/>
          <w:color w:val="222222"/>
          <w:sz w:val="24"/>
          <w:szCs w:val="24"/>
          <w:highlight w:val="white"/>
        </w:rPr>
      </w:pPr>
      <w:r w:rsidRPr="009A2E67">
        <w:rPr>
          <w:rFonts w:ascii="Verdana" w:eastAsia="Verdana" w:hAnsi="Verdana" w:cs="Verdana"/>
          <w:b/>
          <w:color w:val="222222"/>
          <w:sz w:val="24"/>
          <w:szCs w:val="24"/>
          <w:highlight w:val="white"/>
        </w:rPr>
        <w:t>Tips and Tricks for Incorporating Behavior into Day to Day Operations</w:t>
      </w:r>
    </w:p>
    <w:p w14:paraId="20C55FEE" w14:textId="77777777" w:rsidR="009A2E67" w:rsidRPr="009A2E67" w:rsidRDefault="009A2E67">
      <w:pPr>
        <w:rPr>
          <w:rFonts w:eastAsia="Verdana"/>
          <w:b/>
          <w:color w:val="222222"/>
          <w:highlight w:val="white"/>
        </w:rPr>
      </w:pPr>
    </w:p>
    <w:p w14:paraId="30272107" w14:textId="4D4B5950" w:rsidR="00035766" w:rsidRPr="009A2E67" w:rsidRDefault="00000000">
      <w:pPr>
        <w:rPr>
          <w:rFonts w:eastAsia="Verdana"/>
          <w:color w:val="222222"/>
          <w:highlight w:val="white"/>
        </w:rPr>
      </w:pPr>
      <w:r w:rsidRPr="009A2E67">
        <w:rPr>
          <w:rFonts w:eastAsia="Verdana"/>
          <w:color w:val="222222"/>
          <w:highlight w:val="white"/>
        </w:rPr>
        <w:t xml:space="preserve">Many of us struggle with meeting our </w:t>
      </w:r>
      <w:r w:rsidR="009A2E67" w:rsidRPr="009A2E67">
        <w:rPr>
          <w:rFonts w:eastAsia="Verdana"/>
          <w:color w:val="222222"/>
          <w:highlight w:val="white"/>
        </w:rPr>
        <w:t>animals’</w:t>
      </w:r>
      <w:r w:rsidRPr="009A2E67">
        <w:rPr>
          <w:rFonts w:eastAsia="Verdana"/>
          <w:color w:val="222222"/>
          <w:highlight w:val="white"/>
        </w:rPr>
        <w:t xml:space="preserve"> behavioral needs. </w:t>
      </w:r>
    </w:p>
    <w:p w14:paraId="682AD631" w14:textId="77777777" w:rsidR="00035766" w:rsidRPr="009A2E67" w:rsidRDefault="00000000">
      <w:pPr>
        <w:spacing w:before="240" w:after="240"/>
        <w:rPr>
          <w:rFonts w:eastAsia="Verdana"/>
          <w:color w:val="222222"/>
          <w:highlight w:val="white"/>
        </w:rPr>
      </w:pPr>
      <w:r w:rsidRPr="009A2E67">
        <w:rPr>
          <w:rFonts w:eastAsia="Verdana"/>
          <w:color w:val="222222"/>
          <w:highlight w:val="white"/>
        </w:rPr>
        <w:t>Where to start – evaluate yourself against the standards – how do you measure up?</w:t>
      </w:r>
    </w:p>
    <w:p w14:paraId="781CED8D" w14:textId="1A3CA810" w:rsidR="009A2E67" w:rsidRPr="009A2E67" w:rsidRDefault="009A2E67">
      <w:pPr>
        <w:pBdr>
          <w:top w:val="nil"/>
          <w:bottom w:val="nil"/>
          <w:between w:val="nil"/>
        </w:pBdr>
        <w:shd w:val="clear" w:color="auto" w:fill="FFFFFF"/>
        <w:spacing w:before="240" w:after="240" w:line="316" w:lineRule="auto"/>
        <w:rPr>
          <w:rFonts w:eastAsia="Verdana"/>
          <w:bCs/>
          <w:color w:val="363636"/>
          <w:highlight w:val="white"/>
        </w:rPr>
      </w:pPr>
      <w:hyperlink r:id="rId5" w:history="1">
        <w:r w:rsidR="00000000" w:rsidRPr="009A2E67">
          <w:rPr>
            <w:rStyle w:val="Hyperlink"/>
            <w:rFonts w:eastAsia="Verdana"/>
            <w:b/>
            <w:highlight w:val="white"/>
          </w:rPr>
          <w:t>Shelter Checklists</w:t>
        </w:r>
      </w:hyperlink>
      <w:r w:rsidR="00000000" w:rsidRPr="009A2E67">
        <w:rPr>
          <w:rFonts w:eastAsia="Verdana"/>
          <w:b/>
          <w:color w:val="363636"/>
          <w:highlight w:val="white"/>
        </w:rPr>
        <w:t xml:space="preserve"> Based on ASV Guidelines page</w:t>
      </w:r>
      <w:r w:rsidRPr="009A2E67">
        <w:rPr>
          <w:rFonts w:eastAsia="Verdana"/>
          <w:b/>
          <w:color w:val="363636"/>
          <w:highlight w:val="white"/>
        </w:rPr>
        <w:t xml:space="preserve"> </w:t>
      </w:r>
      <w:r w:rsidR="00000000" w:rsidRPr="009A2E67">
        <w:rPr>
          <w:rFonts w:eastAsia="Verdana"/>
          <w:b/>
          <w:color w:val="363636"/>
          <w:highlight w:val="white"/>
        </w:rPr>
        <w:t>27</w:t>
      </w:r>
      <w:r w:rsidRPr="009A2E67">
        <w:rPr>
          <w:rFonts w:eastAsia="Verdana"/>
          <w:b/>
          <w:color w:val="363636"/>
          <w:highlight w:val="white"/>
        </w:rPr>
        <w:t xml:space="preserve">                                </w:t>
      </w:r>
      <w:r>
        <w:rPr>
          <w:rFonts w:eastAsia="Verdana"/>
          <w:b/>
          <w:color w:val="363636"/>
          <w:highlight w:val="white"/>
        </w:rPr>
        <w:t xml:space="preserve">                       </w:t>
      </w:r>
      <w:r w:rsidRPr="009A2E67">
        <w:rPr>
          <w:rFonts w:eastAsia="Verdana"/>
          <w:bCs/>
          <w:color w:val="363636"/>
          <w:highlight w:val="white"/>
        </w:rPr>
        <w:t xml:space="preserve">*Note that there is a </w:t>
      </w:r>
      <w:hyperlink r:id="rId6" w:history="1">
        <w:r w:rsidRPr="009A2E67">
          <w:rPr>
            <w:rStyle w:val="Hyperlink"/>
            <w:rFonts w:eastAsia="Verdana"/>
            <w:bCs/>
            <w:highlight w:val="white"/>
          </w:rPr>
          <w:t>new edition of the guidelines</w:t>
        </w:r>
      </w:hyperlink>
      <w:r w:rsidRPr="009A2E67">
        <w:rPr>
          <w:rFonts w:eastAsia="Verdana"/>
          <w:bCs/>
          <w:color w:val="363636"/>
          <w:highlight w:val="white"/>
        </w:rPr>
        <w:t>; however, the new checklists have not been shared yet.</w:t>
      </w:r>
    </w:p>
    <w:p w14:paraId="1DF718D4" w14:textId="77777777" w:rsidR="00035766" w:rsidRPr="009A2E67" w:rsidRDefault="00000000">
      <w:pPr>
        <w:shd w:val="clear" w:color="auto" w:fill="FFFFFF"/>
        <w:spacing w:before="240" w:after="240"/>
        <w:rPr>
          <w:color w:val="222222"/>
          <w:highlight w:val="white"/>
        </w:rPr>
      </w:pPr>
      <w:r w:rsidRPr="009A2E67">
        <w:rPr>
          <w:color w:val="222222"/>
          <w:highlight w:val="white"/>
        </w:rPr>
        <w:t>Large behavior team that we all desire (</w:t>
      </w:r>
      <w:proofErr w:type="gramStart"/>
      <w:r w:rsidRPr="009A2E67">
        <w:rPr>
          <w:color w:val="222222"/>
          <w:highlight w:val="white"/>
        </w:rPr>
        <w:t>similar to</w:t>
      </w:r>
      <w:proofErr w:type="gramEnd"/>
      <w:r w:rsidRPr="009A2E67">
        <w:rPr>
          <w:color w:val="222222"/>
          <w:highlight w:val="white"/>
        </w:rPr>
        <w:t xml:space="preserve"> a vet team)</w:t>
      </w:r>
    </w:p>
    <w:p w14:paraId="2B804EC4" w14:textId="77777777" w:rsidR="00035766" w:rsidRPr="009A2E67" w:rsidRDefault="00000000">
      <w:pPr>
        <w:shd w:val="clear" w:color="auto" w:fill="FFFFFF"/>
        <w:spacing w:before="240" w:after="240"/>
        <w:rPr>
          <w:color w:val="222222"/>
          <w:highlight w:val="white"/>
        </w:rPr>
      </w:pPr>
      <w:r w:rsidRPr="009A2E67">
        <w:rPr>
          <w:color w:val="222222"/>
          <w:highlight w:val="white"/>
        </w:rPr>
        <w:t>Many have tried, many have failed, many have just given up and moved on. This has been the case for over my 30+ years.</w:t>
      </w:r>
    </w:p>
    <w:p w14:paraId="745A6F32" w14:textId="77777777" w:rsidR="00035766" w:rsidRPr="009A2E67" w:rsidRDefault="00000000">
      <w:pPr>
        <w:shd w:val="clear" w:color="auto" w:fill="FFFFFF"/>
        <w:spacing w:before="240" w:after="240"/>
        <w:rPr>
          <w:color w:val="222222"/>
          <w:highlight w:val="white"/>
        </w:rPr>
      </w:pPr>
      <w:r w:rsidRPr="009A2E67">
        <w:rPr>
          <w:color w:val="222222"/>
          <w:highlight w:val="white"/>
        </w:rPr>
        <w:t>For some reason we can’t get there. What else can we do?</w:t>
      </w:r>
    </w:p>
    <w:p w14:paraId="4C68C1A2" w14:textId="77777777" w:rsidR="00035766" w:rsidRPr="009A2E67" w:rsidRDefault="00000000">
      <w:pPr>
        <w:shd w:val="clear" w:color="auto" w:fill="FFFFFF"/>
        <w:spacing w:before="240" w:after="240"/>
        <w:rPr>
          <w:color w:val="222222"/>
          <w:highlight w:val="white"/>
        </w:rPr>
      </w:pPr>
      <w:r w:rsidRPr="009A2E67">
        <w:rPr>
          <w:color w:val="222222"/>
          <w:highlight w:val="white"/>
        </w:rPr>
        <w:t>Teach/Train and rely solely on others to do daily implementation of programs/plans</w:t>
      </w:r>
    </w:p>
    <w:p w14:paraId="69D9300D" w14:textId="77777777" w:rsidR="00035766" w:rsidRPr="009A2E67" w:rsidRDefault="00000000">
      <w:pPr>
        <w:numPr>
          <w:ilvl w:val="0"/>
          <w:numId w:val="2"/>
        </w:numPr>
        <w:shd w:val="clear" w:color="auto" w:fill="FFFFFF"/>
        <w:spacing w:before="240" w:after="240"/>
        <w:rPr>
          <w:color w:val="222222"/>
          <w:highlight w:val="white"/>
        </w:rPr>
      </w:pPr>
      <w:r w:rsidRPr="009A2E67">
        <w:rPr>
          <w:color w:val="222222"/>
          <w:highlight w:val="white"/>
        </w:rPr>
        <w:t>Staff / Volunteers / Interns / Foster parents</w:t>
      </w:r>
    </w:p>
    <w:p w14:paraId="4C155882" w14:textId="77777777" w:rsidR="00035766" w:rsidRPr="009A2E67" w:rsidRDefault="00000000">
      <w:pPr>
        <w:shd w:val="clear" w:color="auto" w:fill="FFFFFF"/>
        <w:spacing w:before="240" w:after="240"/>
        <w:rPr>
          <w:color w:val="222222"/>
          <w:highlight w:val="white"/>
        </w:rPr>
      </w:pPr>
      <w:r w:rsidRPr="009A2E67">
        <w:rPr>
          <w:color w:val="222222"/>
          <w:highlight w:val="white"/>
        </w:rPr>
        <w:t>Becomes part of general operations</w:t>
      </w:r>
    </w:p>
    <w:p w14:paraId="69F161BE" w14:textId="6B1C5593" w:rsidR="00035766" w:rsidRPr="009A2E67" w:rsidRDefault="00000000">
      <w:pPr>
        <w:numPr>
          <w:ilvl w:val="0"/>
          <w:numId w:val="1"/>
        </w:numPr>
        <w:shd w:val="clear" w:color="auto" w:fill="FFFFFF"/>
        <w:spacing w:before="240" w:after="240"/>
        <w:rPr>
          <w:color w:val="222222"/>
          <w:highlight w:val="white"/>
        </w:rPr>
      </w:pPr>
      <w:r w:rsidRPr="009A2E67">
        <w:rPr>
          <w:color w:val="222222"/>
          <w:highlight w:val="white"/>
        </w:rPr>
        <w:t>Treat buckets / Quiet kennel (pennies from above) / Animal communication / body language / safe handling / Hide,</w:t>
      </w:r>
      <w:r w:rsidR="009A2E67">
        <w:rPr>
          <w:color w:val="222222"/>
          <w:highlight w:val="white"/>
        </w:rPr>
        <w:t xml:space="preserve"> </w:t>
      </w:r>
      <w:r w:rsidRPr="009A2E67">
        <w:rPr>
          <w:color w:val="222222"/>
          <w:highlight w:val="white"/>
        </w:rPr>
        <w:t>perch,</w:t>
      </w:r>
      <w:r w:rsidR="009A2E67">
        <w:rPr>
          <w:color w:val="222222"/>
          <w:highlight w:val="white"/>
        </w:rPr>
        <w:t xml:space="preserve"> </w:t>
      </w:r>
      <w:r w:rsidRPr="009A2E67">
        <w:rPr>
          <w:color w:val="222222"/>
          <w:highlight w:val="white"/>
        </w:rPr>
        <w:t>scratch</w:t>
      </w:r>
    </w:p>
    <w:p w14:paraId="6C3FB327" w14:textId="77777777" w:rsidR="00035766" w:rsidRPr="009A2E67" w:rsidRDefault="00000000">
      <w:pPr>
        <w:shd w:val="clear" w:color="auto" w:fill="FFFFFF"/>
        <w:rPr>
          <w:color w:val="222222"/>
          <w:highlight w:val="white"/>
        </w:rPr>
      </w:pPr>
      <w:r w:rsidRPr="009A2E67">
        <w:rPr>
          <w:color w:val="222222"/>
          <w:highlight w:val="white"/>
        </w:rPr>
        <w:t>Create/Build a culture that includes general feed/clean/disease control / medical along with – behavior best practices</w:t>
      </w:r>
      <w:r w:rsidRPr="009A2E67">
        <w:rPr>
          <w:color w:val="222222"/>
          <w:highlight w:val="white"/>
        </w:rPr>
        <w:br/>
      </w:r>
    </w:p>
    <w:p w14:paraId="62C8C60B" w14:textId="77777777" w:rsidR="00035766" w:rsidRPr="009A2E67" w:rsidRDefault="00000000">
      <w:pPr>
        <w:shd w:val="clear" w:color="auto" w:fill="FFFFFF"/>
        <w:rPr>
          <w:color w:val="222222"/>
          <w:highlight w:val="white"/>
        </w:rPr>
      </w:pPr>
      <w:r w:rsidRPr="009A2E67">
        <w:rPr>
          <w:color w:val="222222"/>
          <w:highlight w:val="white"/>
        </w:rPr>
        <w:t xml:space="preserve">● </w:t>
      </w:r>
      <w:proofErr w:type="gramStart"/>
      <w:r w:rsidRPr="009A2E67">
        <w:rPr>
          <w:color w:val="222222"/>
          <w:highlight w:val="white"/>
        </w:rPr>
        <w:t>Firstly</w:t>
      </w:r>
      <w:proofErr w:type="gramEnd"/>
      <w:r w:rsidRPr="009A2E67">
        <w:rPr>
          <w:color w:val="222222"/>
          <w:highlight w:val="white"/>
        </w:rPr>
        <w:t xml:space="preserve"> it needs to be the organization’s goal to have a holistic approach to animal</w:t>
      </w:r>
    </w:p>
    <w:p w14:paraId="4B627CF8" w14:textId="77777777" w:rsidR="00035766" w:rsidRPr="009A2E67" w:rsidRDefault="00000000">
      <w:pPr>
        <w:shd w:val="clear" w:color="auto" w:fill="FFFFFF"/>
        <w:rPr>
          <w:color w:val="222222"/>
          <w:highlight w:val="white"/>
        </w:rPr>
      </w:pPr>
      <w:r w:rsidRPr="009A2E67">
        <w:rPr>
          <w:color w:val="222222"/>
          <w:highlight w:val="white"/>
        </w:rPr>
        <w:t xml:space="preserve">   wellbeing.</w:t>
      </w:r>
    </w:p>
    <w:p w14:paraId="1C61224B" w14:textId="77777777" w:rsidR="00035766" w:rsidRPr="009A2E67" w:rsidRDefault="00000000">
      <w:pPr>
        <w:shd w:val="clear" w:color="auto" w:fill="FFFFFF"/>
        <w:rPr>
          <w:color w:val="222222"/>
          <w:highlight w:val="white"/>
        </w:rPr>
      </w:pPr>
      <w:r w:rsidRPr="009A2E67">
        <w:rPr>
          <w:color w:val="222222"/>
          <w:highlight w:val="white"/>
        </w:rPr>
        <w:t>● Behavior is not a chore is a culture that needs to be embraced by all</w:t>
      </w:r>
    </w:p>
    <w:p w14:paraId="5E81D9BD" w14:textId="09B5C9DC" w:rsidR="00035766" w:rsidRPr="009A2E67" w:rsidRDefault="00000000">
      <w:pPr>
        <w:shd w:val="clear" w:color="auto" w:fill="FFFFFF"/>
        <w:rPr>
          <w:color w:val="222222"/>
          <w:highlight w:val="white"/>
        </w:rPr>
      </w:pPr>
      <w:r w:rsidRPr="009A2E67">
        <w:rPr>
          <w:color w:val="222222"/>
          <w:highlight w:val="white"/>
        </w:rPr>
        <w:t xml:space="preserve">● Embrace the </w:t>
      </w:r>
      <w:hyperlink r:id="rId7" w:history="1">
        <w:r w:rsidRPr="009A2E67">
          <w:rPr>
            <w:rStyle w:val="Hyperlink"/>
            <w:highlight w:val="white"/>
          </w:rPr>
          <w:t xml:space="preserve">Five Domains of Animal Welfare  </w:t>
        </w:r>
      </w:hyperlink>
      <w:r w:rsidRPr="009A2E67">
        <w:rPr>
          <w:color w:val="222222"/>
          <w:highlight w:val="white"/>
        </w:rPr>
        <w:t xml:space="preserve"> </w:t>
      </w:r>
    </w:p>
    <w:p w14:paraId="368B04F2" w14:textId="77777777" w:rsidR="00035766" w:rsidRPr="009A2E67" w:rsidRDefault="00000000">
      <w:pPr>
        <w:shd w:val="clear" w:color="auto" w:fill="FFFFFF"/>
        <w:rPr>
          <w:color w:val="222222"/>
          <w:highlight w:val="white"/>
        </w:rPr>
      </w:pPr>
      <w:r w:rsidRPr="009A2E67">
        <w:rPr>
          <w:color w:val="222222"/>
          <w:highlight w:val="white"/>
        </w:rPr>
        <w:t xml:space="preserve">● Review Intake policies on behavior (What resources do you have to manage problem      </w:t>
      </w:r>
    </w:p>
    <w:p w14:paraId="0E49973A" w14:textId="77777777" w:rsidR="00035766" w:rsidRPr="009A2E67" w:rsidRDefault="00000000">
      <w:pPr>
        <w:shd w:val="clear" w:color="auto" w:fill="FFFFFF"/>
        <w:rPr>
          <w:color w:val="222222"/>
          <w:highlight w:val="white"/>
        </w:rPr>
      </w:pPr>
      <w:r w:rsidRPr="009A2E67">
        <w:rPr>
          <w:color w:val="222222"/>
          <w:highlight w:val="white"/>
        </w:rPr>
        <w:t xml:space="preserve">   behaviors)</w:t>
      </w:r>
    </w:p>
    <w:p w14:paraId="383B4158" w14:textId="08336699" w:rsidR="00035766" w:rsidRPr="009A2E67" w:rsidRDefault="00000000">
      <w:pPr>
        <w:shd w:val="clear" w:color="auto" w:fill="FFFFFF"/>
        <w:rPr>
          <w:color w:val="222222"/>
          <w:highlight w:val="white"/>
        </w:rPr>
      </w:pPr>
      <w:r w:rsidRPr="009A2E67">
        <w:rPr>
          <w:color w:val="222222"/>
          <w:highlight w:val="white"/>
        </w:rPr>
        <w:t xml:space="preserve">● </w:t>
      </w:r>
      <w:hyperlink r:id="rId8" w:history="1">
        <w:r w:rsidRPr="002D413D">
          <w:rPr>
            <w:rStyle w:val="Hyperlink"/>
            <w:highlight w:val="white"/>
          </w:rPr>
          <w:t>Animal handling policy</w:t>
        </w:r>
      </w:hyperlink>
      <w:r w:rsidRPr="009A2E67">
        <w:rPr>
          <w:color w:val="222222"/>
          <w:highlight w:val="white"/>
        </w:rPr>
        <w:t xml:space="preserve"> </w:t>
      </w:r>
      <w:r w:rsidR="002D413D">
        <w:rPr>
          <w:color w:val="222222"/>
          <w:highlight w:val="white"/>
        </w:rPr>
        <w:t xml:space="preserve"> </w:t>
      </w:r>
    </w:p>
    <w:p w14:paraId="5446AC6D" w14:textId="77777777" w:rsidR="00035766" w:rsidRPr="009A2E67" w:rsidRDefault="00000000">
      <w:pPr>
        <w:shd w:val="clear" w:color="auto" w:fill="FFFFFF"/>
        <w:rPr>
          <w:color w:val="222222"/>
          <w:highlight w:val="white"/>
        </w:rPr>
      </w:pPr>
      <w:r w:rsidRPr="009A2E67">
        <w:rPr>
          <w:color w:val="222222"/>
          <w:highlight w:val="white"/>
        </w:rPr>
        <w:t>● Build a team that makes you look good</w:t>
      </w:r>
    </w:p>
    <w:p w14:paraId="3651BB2C" w14:textId="55431627" w:rsidR="00035766" w:rsidRPr="009A2E67" w:rsidRDefault="00000000">
      <w:pPr>
        <w:shd w:val="clear" w:color="auto" w:fill="FFFFFF"/>
        <w:rPr>
          <w:color w:val="222222"/>
          <w:highlight w:val="white"/>
        </w:rPr>
      </w:pPr>
      <w:r w:rsidRPr="009A2E67">
        <w:rPr>
          <w:color w:val="222222"/>
          <w:highlight w:val="white"/>
        </w:rPr>
        <w:t>○ (</w:t>
      </w:r>
      <w:r w:rsidR="009A2E67" w:rsidRPr="009A2E67">
        <w:rPr>
          <w:color w:val="222222"/>
          <w:highlight w:val="white"/>
        </w:rPr>
        <w:t>e</w:t>
      </w:r>
      <w:r w:rsidR="009A2E67">
        <w:rPr>
          <w:color w:val="222222"/>
          <w:highlight w:val="white"/>
        </w:rPr>
        <w:t>.</w:t>
      </w:r>
      <w:r w:rsidR="009A2E67" w:rsidRPr="009A2E67">
        <w:rPr>
          <w:color w:val="222222"/>
          <w:highlight w:val="white"/>
        </w:rPr>
        <w:t>g.,</w:t>
      </w:r>
      <w:r w:rsidRPr="009A2E67">
        <w:rPr>
          <w:color w:val="222222"/>
          <w:highlight w:val="white"/>
        </w:rPr>
        <w:t xml:space="preserve"> Teacher/Marine Mammal trainer – can go well or not so well)</w:t>
      </w:r>
    </w:p>
    <w:p w14:paraId="78865E33" w14:textId="77777777" w:rsidR="00035766" w:rsidRPr="009A2E67" w:rsidRDefault="00000000">
      <w:pPr>
        <w:shd w:val="clear" w:color="auto" w:fill="FFFFFF"/>
        <w:rPr>
          <w:color w:val="222222"/>
          <w:highlight w:val="white"/>
        </w:rPr>
      </w:pPr>
      <w:r w:rsidRPr="009A2E67">
        <w:rPr>
          <w:color w:val="222222"/>
          <w:highlight w:val="white"/>
        </w:rPr>
        <w:t>○ I hired the teacher who was doing animal care. You don’t need another you.</w:t>
      </w:r>
    </w:p>
    <w:p w14:paraId="55D8B4D9" w14:textId="77777777" w:rsidR="00035766" w:rsidRPr="009A2E67" w:rsidRDefault="00000000">
      <w:pPr>
        <w:shd w:val="clear" w:color="auto" w:fill="FFFFFF"/>
        <w:rPr>
          <w:color w:val="222222"/>
          <w:highlight w:val="white"/>
        </w:rPr>
      </w:pPr>
      <w:r w:rsidRPr="009A2E67">
        <w:rPr>
          <w:color w:val="222222"/>
          <w:highlight w:val="white"/>
        </w:rPr>
        <w:t>● Why are you there? What’s your goal? Chunk it down into smaller bites (sound familiar</w:t>
      </w:r>
    </w:p>
    <w:p w14:paraId="759EDF71" w14:textId="62F57800" w:rsidR="00035766" w:rsidRPr="009A2E67" w:rsidRDefault="00000000">
      <w:pPr>
        <w:shd w:val="clear" w:color="auto" w:fill="FFFFFF"/>
        <w:rPr>
          <w:color w:val="222222"/>
          <w:highlight w:val="white"/>
        </w:rPr>
      </w:pPr>
      <w:r w:rsidRPr="009A2E67">
        <w:rPr>
          <w:color w:val="222222"/>
          <w:highlight w:val="white"/>
        </w:rPr>
        <w:t xml:space="preserve">   animal trainers</w:t>
      </w:r>
      <w:r w:rsidR="009A2E67">
        <w:rPr>
          <w:color w:val="222222"/>
          <w:highlight w:val="white"/>
        </w:rPr>
        <w:t>?</w:t>
      </w:r>
      <w:r w:rsidRPr="009A2E67">
        <w:rPr>
          <w:color w:val="222222"/>
          <w:highlight w:val="white"/>
        </w:rPr>
        <w:t>)</w:t>
      </w:r>
    </w:p>
    <w:p w14:paraId="6AEEE07E" w14:textId="77777777" w:rsidR="00035766" w:rsidRPr="009A2E67" w:rsidRDefault="00000000">
      <w:pPr>
        <w:shd w:val="clear" w:color="auto" w:fill="FFFFFF"/>
        <w:rPr>
          <w:color w:val="222222"/>
          <w:highlight w:val="white"/>
        </w:rPr>
      </w:pPr>
      <w:r w:rsidRPr="009A2E67">
        <w:rPr>
          <w:color w:val="222222"/>
          <w:highlight w:val="white"/>
        </w:rPr>
        <w:t>● Euthanasia review monthly (Directors / Supervisors start at Department Level) judgment</w:t>
      </w:r>
    </w:p>
    <w:p w14:paraId="69273815" w14:textId="77777777" w:rsidR="00035766" w:rsidRPr="009A2E67" w:rsidRDefault="00000000">
      <w:pPr>
        <w:shd w:val="clear" w:color="auto" w:fill="FFFFFF"/>
        <w:rPr>
          <w:color w:val="222222"/>
          <w:highlight w:val="white"/>
        </w:rPr>
      </w:pPr>
      <w:r w:rsidRPr="009A2E67">
        <w:rPr>
          <w:color w:val="222222"/>
          <w:highlight w:val="white"/>
        </w:rPr>
        <w:t xml:space="preserve">   free it’s how to improve. Find out what resources you need (Throwing people at it doesn’t        </w:t>
      </w:r>
    </w:p>
    <w:p w14:paraId="209F76A4" w14:textId="77777777" w:rsidR="00035766" w:rsidRPr="009A2E67" w:rsidRDefault="00000000">
      <w:pPr>
        <w:shd w:val="clear" w:color="auto" w:fill="FFFFFF"/>
        <w:rPr>
          <w:color w:val="222222"/>
          <w:highlight w:val="white"/>
        </w:rPr>
      </w:pPr>
      <w:r w:rsidRPr="009A2E67">
        <w:rPr>
          <w:color w:val="222222"/>
          <w:highlight w:val="white"/>
        </w:rPr>
        <w:t xml:space="preserve">   work) Be Challenged “in a professional manner”</w:t>
      </w:r>
    </w:p>
    <w:p w14:paraId="20973278" w14:textId="77777777" w:rsidR="00035766" w:rsidRPr="009A2E67" w:rsidRDefault="00000000">
      <w:pPr>
        <w:shd w:val="clear" w:color="auto" w:fill="FFFFFF"/>
        <w:rPr>
          <w:color w:val="222222"/>
          <w:highlight w:val="white"/>
        </w:rPr>
      </w:pPr>
      <w:r w:rsidRPr="009A2E67">
        <w:rPr>
          <w:color w:val="222222"/>
          <w:highlight w:val="white"/>
        </w:rPr>
        <w:lastRenderedPageBreak/>
        <w:t xml:space="preserve">● Depending on your position, understand your budget (at least a little) What do your higher ups </w:t>
      </w:r>
    </w:p>
    <w:p w14:paraId="6377E49B" w14:textId="77777777" w:rsidR="00035766" w:rsidRPr="009A2E67" w:rsidRDefault="00000000">
      <w:pPr>
        <w:shd w:val="clear" w:color="auto" w:fill="FFFFFF"/>
        <w:rPr>
          <w:color w:val="222222"/>
          <w:highlight w:val="white"/>
        </w:rPr>
      </w:pPr>
      <w:r w:rsidRPr="009A2E67">
        <w:rPr>
          <w:color w:val="222222"/>
          <w:highlight w:val="white"/>
        </w:rPr>
        <w:t xml:space="preserve">   need to justify the expenditure (that cost could simple be time)</w:t>
      </w:r>
    </w:p>
    <w:p w14:paraId="098A054C" w14:textId="77777777" w:rsidR="00035766" w:rsidRPr="009A2E67" w:rsidRDefault="00000000">
      <w:pPr>
        <w:shd w:val="clear" w:color="auto" w:fill="FFFFFF"/>
        <w:rPr>
          <w:color w:val="222222"/>
          <w:highlight w:val="white"/>
        </w:rPr>
      </w:pPr>
      <w:r w:rsidRPr="009A2E67">
        <w:rPr>
          <w:color w:val="222222"/>
          <w:highlight w:val="white"/>
        </w:rPr>
        <w:t>● Set your policies (Animal Handling, Treat Pouches, Clickers, Verbal Tone)</w:t>
      </w:r>
    </w:p>
    <w:p w14:paraId="0EF9F92C" w14:textId="7BC202F4" w:rsidR="00035766" w:rsidRPr="009A2E67" w:rsidRDefault="00000000">
      <w:pPr>
        <w:shd w:val="clear" w:color="auto" w:fill="FFFFFF"/>
        <w:rPr>
          <w:color w:val="222222"/>
          <w:highlight w:val="white"/>
        </w:rPr>
      </w:pPr>
      <w:r w:rsidRPr="009A2E67">
        <w:rPr>
          <w:color w:val="222222"/>
          <w:highlight w:val="white"/>
        </w:rPr>
        <w:t xml:space="preserve">● People can be resistant to change/feedback (You catch more flies with honey than    </w:t>
      </w:r>
    </w:p>
    <w:p w14:paraId="26D8C82E" w14:textId="77777777" w:rsidR="00035766" w:rsidRPr="009A2E67" w:rsidRDefault="00000000">
      <w:pPr>
        <w:shd w:val="clear" w:color="auto" w:fill="FFFFFF"/>
        <w:rPr>
          <w:color w:val="222222"/>
          <w:highlight w:val="white"/>
        </w:rPr>
      </w:pPr>
      <w:r w:rsidRPr="009A2E67">
        <w:rPr>
          <w:color w:val="222222"/>
          <w:highlight w:val="white"/>
        </w:rPr>
        <w:t xml:space="preserve">   vinegar)</w:t>
      </w:r>
    </w:p>
    <w:p w14:paraId="65845337" w14:textId="42EA7A75" w:rsidR="00035766" w:rsidRPr="009A2E67" w:rsidRDefault="00000000">
      <w:pPr>
        <w:shd w:val="clear" w:color="auto" w:fill="FFFFFF"/>
        <w:rPr>
          <w:color w:val="222222"/>
          <w:highlight w:val="white"/>
        </w:rPr>
      </w:pPr>
      <w:r w:rsidRPr="009A2E67">
        <w:rPr>
          <w:color w:val="222222"/>
          <w:highlight w:val="white"/>
        </w:rPr>
        <w:t>● Get them adopted if they’re safe “Fast Track”</w:t>
      </w:r>
      <w:r w:rsidR="009A2E67">
        <w:rPr>
          <w:color w:val="222222"/>
          <w:highlight w:val="white"/>
        </w:rPr>
        <w:t>.</w:t>
      </w:r>
      <w:r w:rsidRPr="009A2E67">
        <w:rPr>
          <w:color w:val="222222"/>
          <w:highlight w:val="white"/>
        </w:rPr>
        <w:t xml:space="preserve"> Each organization </w:t>
      </w:r>
      <w:r w:rsidRPr="009A2E67">
        <w:t>will be different</w:t>
      </w:r>
      <w:r w:rsidR="009A2E67">
        <w:t>.</w:t>
      </w:r>
      <w:r w:rsidRPr="009A2E67">
        <w:t xml:space="preserve"> Rehabbing   </w:t>
      </w:r>
    </w:p>
    <w:p w14:paraId="20796243" w14:textId="122A2E99" w:rsidR="00035766" w:rsidRPr="009A2E67" w:rsidRDefault="00000000">
      <w:pPr>
        <w:shd w:val="clear" w:color="auto" w:fill="FFFFFF"/>
      </w:pPr>
      <w:r w:rsidRPr="009A2E67">
        <w:t xml:space="preserve">   takes a large </w:t>
      </w:r>
      <w:proofErr w:type="gramStart"/>
      <w:r w:rsidRPr="009A2E67">
        <w:t>amount</w:t>
      </w:r>
      <w:proofErr w:type="gramEnd"/>
      <w:r w:rsidRPr="009A2E67">
        <w:t xml:space="preserve"> of resources, </w:t>
      </w:r>
      <w:r w:rsidR="009A2E67">
        <w:t>which few organizations have</w:t>
      </w:r>
      <w:r w:rsidRPr="009A2E67">
        <w:t>.</w:t>
      </w:r>
      <w:r w:rsidR="009A2E67">
        <w:t xml:space="preserve"> Use resources strategically and build capacity over time, for programs that keep pets out of shelters or get them into homes.</w:t>
      </w:r>
      <w:r w:rsidRPr="009A2E67">
        <w:t xml:space="preserve"> </w:t>
      </w:r>
    </w:p>
    <w:p w14:paraId="6BBB72CA" w14:textId="77777777" w:rsidR="00035766" w:rsidRPr="009A2E67" w:rsidRDefault="00000000">
      <w:pPr>
        <w:shd w:val="clear" w:color="auto" w:fill="FFFFFF"/>
        <w:rPr>
          <w:color w:val="222222"/>
          <w:highlight w:val="white"/>
        </w:rPr>
      </w:pPr>
      <w:r w:rsidRPr="009A2E67">
        <w:rPr>
          <w:color w:val="222222"/>
          <w:highlight w:val="white"/>
        </w:rPr>
        <w:t>● Have education materials / resources on hand (Get your organization to invest)</w:t>
      </w:r>
    </w:p>
    <w:p w14:paraId="112F900B" w14:textId="77777777" w:rsidR="00035766" w:rsidRPr="009A2E67" w:rsidRDefault="00000000">
      <w:pPr>
        <w:shd w:val="clear" w:color="auto" w:fill="FFFFFF"/>
        <w:rPr>
          <w:color w:val="222222"/>
          <w:highlight w:val="white"/>
        </w:rPr>
      </w:pPr>
      <w:r w:rsidRPr="009A2E67">
        <w:rPr>
          <w:color w:val="222222"/>
          <w:highlight w:val="white"/>
        </w:rPr>
        <w:t>● Set expectations from the staff (Tell me what you see not what you think)</w:t>
      </w:r>
    </w:p>
    <w:p w14:paraId="68B5B5C2" w14:textId="77777777" w:rsidR="00035766" w:rsidRPr="009A2E67" w:rsidRDefault="00000000">
      <w:pPr>
        <w:shd w:val="clear" w:color="auto" w:fill="FFFFFF"/>
        <w:rPr>
          <w:color w:val="222222"/>
          <w:highlight w:val="white"/>
        </w:rPr>
      </w:pPr>
      <w:r w:rsidRPr="009A2E67">
        <w:rPr>
          <w:color w:val="222222"/>
          <w:highlight w:val="white"/>
        </w:rPr>
        <w:t>● Behavioral definitions, all speak the same language</w:t>
      </w:r>
    </w:p>
    <w:p w14:paraId="1DF7C7F3" w14:textId="27B9C3E5" w:rsidR="00035766" w:rsidRPr="009A2E67" w:rsidRDefault="00000000">
      <w:pPr>
        <w:shd w:val="clear" w:color="auto" w:fill="FFFFFF"/>
        <w:rPr>
          <w:color w:val="222222"/>
          <w:highlight w:val="white"/>
        </w:rPr>
      </w:pPr>
      <w:r w:rsidRPr="009A2E67">
        <w:rPr>
          <w:color w:val="222222"/>
          <w:highlight w:val="white"/>
        </w:rPr>
        <w:t xml:space="preserve">● Use data, daily reports, animal status reports </w:t>
      </w:r>
      <w:r w:rsidR="009A2E67">
        <w:rPr>
          <w:color w:val="222222"/>
        </w:rPr>
        <w:t>(</w:t>
      </w:r>
      <w:hyperlink r:id="rId9" w:anchor="bm458d5c29-e3cc-4d9e-8a8a-d8b3f5d3f767" w:history="1">
        <w:r w:rsidR="009A2E67" w:rsidRPr="009A2E67">
          <w:rPr>
            <w:rStyle w:val="Hyperlink"/>
          </w:rPr>
          <w:t>Maddie’s Community Conversations: Data</w:t>
        </w:r>
      </w:hyperlink>
      <w:r w:rsidR="009A2E67">
        <w:rPr>
          <w:color w:val="222222"/>
        </w:rPr>
        <w:t xml:space="preserve">) </w:t>
      </w:r>
    </w:p>
    <w:p w14:paraId="45BE7438" w14:textId="77777777" w:rsidR="00035766" w:rsidRPr="009A2E67" w:rsidRDefault="00000000">
      <w:pPr>
        <w:shd w:val="clear" w:color="auto" w:fill="FFFFFF"/>
        <w:rPr>
          <w:color w:val="222222"/>
          <w:highlight w:val="white"/>
        </w:rPr>
      </w:pPr>
      <w:r w:rsidRPr="009A2E67">
        <w:rPr>
          <w:color w:val="222222"/>
          <w:highlight w:val="white"/>
        </w:rPr>
        <w:t xml:space="preserve">● Training animals is not behavior mod, it’s a part of it. </w:t>
      </w:r>
    </w:p>
    <w:p w14:paraId="367D5200" w14:textId="77777777" w:rsidR="00035766" w:rsidRPr="009A2E67" w:rsidRDefault="00000000">
      <w:pPr>
        <w:shd w:val="clear" w:color="auto" w:fill="FFFFFF"/>
        <w:rPr>
          <w:color w:val="222222"/>
          <w:highlight w:val="white"/>
        </w:rPr>
      </w:pPr>
      <w:r w:rsidRPr="009A2E67">
        <w:rPr>
          <w:color w:val="222222"/>
          <w:highlight w:val="white"/>
        </w:rPr>
        <w:t>● We build “Trust Banks” in animals, why not your people?</w:t>
      </w:r>
    </w:p>
    <w:p w14:paraId="00BF92AF" w14:textId="77777777" w:rsidR="00035766" w:rsidRPr="009A2E67" w:rsidRDefault="00035766">
      <w:pPr>
        <w:shd w:val="clear" w:color="auto" w:fill="FFFFFF"/>
        <w:rPr>
          <w:color w:val="222222"/>
          <w:highlight w:val="white"/>
        </w:rPr>
      </w:pPr>
    </w:p>
    <w:p w14:paraId="506AFE64" w14:textId="6C1EE399" w:rsidR="00035766" w:rsidRPr="009A2E67" w:rsidRDefault="00000000">
      <w:pPr>
        <w:shd w:val="clear" w:color="auto" w:fill="FFFFFF"/>
        <w:rPr>
          <w:color w:val="222222"/>
          <w:highlight w:val="white"/>
        </w:rPr>
      </w:pPr>
      <w:r w:rsidRPr="009A2E67">
        <w:rPr>
          <w:color w:val="222222"/>
          <w:highlight w:val="white"/>
        </w:rPr>
        <w:t xml:space="preserve">It will take time, there </w:t>
      </w:r>
      <w:r w:rsidR="009A2E67">
        <w:rPr>
          <w:color w:val="222222"/>
          <w:highlight w:val="white"/>
        </w:rPr>
        <w:t xml:space="preserve">are </w:t>
      </w:r>
      <w:r w:rsidRPr="009A2E67">
        <w:rPr>
          <w:color w:val="222222"/>
          <w:highlight w:val="white"/>
        </w:rPr>
        <w:t>things I present</w:t>
      </w:r>
      <w:r w:rsidR="009A2E67">
        <w:rPr>
          <w:color w:val="222222"/>
          <w:highlight w:val="white"/>
        </w:rPr>
        <w:t>ed</w:t>
      </w:r>
      <w:r w:rsidRPr="009A2E67">
        <w:rPr>
          <w:color w:val="222222"/>
          <w:highlight w:val="white"/>
        </w:rPr>
        <w:t xml:space="preserve"> 8 years ago that are now just happening. </w:t>
      </w:r>
      <w:r w:rsidR="009A2E67">
        <w:rPr>
          <w:color w:val="222222"/>
          <w:highlight w:val="white"/>
        </w:rPr>
        <w:t xml:space="preserve"> Set p</w:t>
      </w:r>
      <w:r w:rsidRPr="009A2E67">
        <w:rPr>
          <w:color w:val="222222"/>
          <w:highlight w:val="white"/>
        </w:rPr>
        <w:t xml:space="preserve">riorities and have at it. You can make it happen </w:t>
      </w:r>
    </w:p>
    <w:p w14:paraId="33AE32B9" w14:textId="77777777" w:rsidR="00035766" w:rsidRDefault="00035766">
      <w:pPr>
        <w:rPr>
          <w:rFonts w:ascii="Verdana" w:eastAsia="Verdana" w:hAnsi="Verdana" w:cs="Verdana"/>
          <w:color w:val="222222"/>
          <w:highlight w:val="white"/>
        </w:rPr>
      </w:pPr>
    </w:p>
    <w:sectPr w:rsidR="000357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511D3"/>
    <w:multiLevelType w:val="hybridMultilevel"/>
    <w:tmpl w:val="F2B0E38E"/>
    <w:lvl w:ilvl="0" w:tplc="4ECA09B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D28936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C9C3BA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4F6258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0BEE3B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F32AD3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5EE6F5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3DCDD9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4A807F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8F30D0"/>
    <w:multiLevelType w:val="hybridMultilevel"/>
    <w:tmpl w:val="950A1FE6"/>
    <w:lvl w:ilvl="0" w:tplc="3738D510">
      <w:start w:val="1"/>
      <w:numFmt w:val="decimal"/>
      <w:lvlText w:val="%1."/>
      <w:lvlJc w:val="left"/>
      <w:pPr>
        <w:ind w:left="720" w:hanging="360"/>
      </w:pPr>
    </w:lvl>
    <w:lvl w:ilvl="1" w:tplc="65C82A78">
      <w:start w:val="1"/>
      <w:numFmt w:val="decimal"/>
      <w:lvlText w:val="%2."/>
      <w:lvlJc w:val="left"/>
      <w:pPr>
        <w:ind w:left="1440" w:hanging="1080"/>
      </w:pPr>
    </w:lvl>
    <w:lvl w:ilvl="2" w:tplc="C218B4AC">
      <w:start w:val="1"/>
      <w:numFmt w:val="decimal"/>
      <w:lvlText w:val="%3."/>
      <w:lvlJc w:val="left"/>
      <w:pPr>
        <w:ind w:left="2160" w:hanging="1980"/>
      </w:pPr>
    </w:lvl>
    <w:lvl w:ilvl="3" w:tplc="E2E4DFE6">
      <w:start w:val="1"/>
      <w:numFmt w:val="decimal"/>
      <w:lvlText w:val="%4."/>
      <w:lvlJc w:val="left"/>
      <w:pPr>
        <w:ind w:left="2880" w:hanging="2520"/>
      </w:pPr>
    </w:lvl>
    <w:lvl w:ilvl="4" w:tplc="04522AF0">
      <w:start w:val="1"/>
      <w:numFmt w:val="decimal"/>
      <w:lvlText w:val="%5."/>
      <w:lvlJc w:val="left"/>
      <w:pPr>
        <w:ind w:left="3600" w:hanging="3240"/>
      </w:pPr>
    </w:lvl>
    <w:lvl w:ilvl="5" w:tplc="B7781644">
      <w:start w:val="1"/>
      <w:numFmt w:val="decimal"/>
      <w:lvlText w:val="%6."/>
      <w:lvlJc w:val="left"/>
      <w:pPr>
        <w:ind w:left="4320" w:hanging="4140"/>
      </w:pPr>
    </w:lvl>
    <w:lvl w:ilvl="6" w:tplc="769CBE9C">
      <w:start w:val="1"/>
      <w:numFmt w:val="decimal"/>
      <w:lvlText w:val="%7."/>
      <w:lvlJc w:val="left"/>
      <w:pPr>
        <w:ind w:left="5040" w:hanging="4680"/>
      </w:pPr>
    </w:lvl>
    <w:lvl w:ilvl="7" w:tplc="1C02C188">
      <w:start w:val="1"/>
      <w:numFmt w:val="decimal"/>
      <w:lvlText w:val="%8."/>
      <w:lvlJc w:val="left"/>
      <w:pPr>
        <w:ind w:left="5760" w:hanging="5400"/>
      </w:pPr>
    </w:lvl>
    <w:lvl w:ilvl="8" w:tplc="31BC4D2A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70E134F4"/>
    <w:multiLevelType w:val="hybridMultilevel"/>
    <w:tmpl w:val="42AE79F8"/>
    <w:lvl w:ilvl="0" w:tplc="BBB8FA8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FDA564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25A2CF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DBA700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68CA1D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222886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5B960C0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F7021D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5BA749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64324703">
    <w:abstractNumId w:val="2"/>
  </w:num>
  <w:num w:numId="2" w16cid:durableId="2005741020">
    <w:abstractNumId w:val="0"/>
  </w:num>
  <w:num w:numId="3" w16cid:durableId="1423527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766"/>
    <w:rsid w:val="0001330B"/>
    <w:rsid w:val="00035766"/>
    <w:rsid w:val="001B3DD5"/>
    <w:rsid w:val="002D413D"/>
    <w:rsid w:val="009A2E67"/>
    <w:rsid w:val="00AE1835"/>
    <w:rsid w:val="00A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BB6EF"/>
  <w15:docId w15:val="{26E1F129-A667-5645-B9F2-9820B620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A2E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E6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E3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98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41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maddiesfund.org/viewdocument/animal-handling-policy?CommunityKey=afce7f7a-fd5a-431e-9f2a-aaedc46a03d6&amp;tab=librarydocu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b.rspca.org.au/knowledge-base/what-are-the-five-domains-and-how-do-they-differ-from-the-five-freedo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eltervet.org/guidelines-for-standards-of-care-in-animal-shelte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spcapro.org/resource/shelter-checklists-based-asv-guidelin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um.maddiesfund.org/discussion/community-conversations-1923-go-with-the-flow-increasing-efficiencies-using-animal-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Sheila Segurson</cp:lastModifiedBy>
  <cp:revision>2</cp:revision>
  <dcterms:created xsi:type="dcterms:W3CDTF">2023-01-26T17:19:00Z</dcterms:created>
  <dcterms:modified xsi:type="dcterms:W3CDTF">2023-01-26T17:19:00Z</dcterms:modified>
</cp:coreProperties>
</file>