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0F6C" w14:textId="6D6540FE" w:rsidR="008973CD" w:rsidRDefault="00B471C3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B471C3">
        <w:rPr>
          <w:rFonts w:ascii="Calibri" w:eastAsia="Times New Roman" w:hAnsi="Calibri" w:cs="Times New Roman"/>
          <w:b/>
          <w:sz w:val="22"/>
          <w:szCs w:val="22"/>
        </w:rPr>
        <w:t>JOB TITLE</w:t>
      </w:r>
      <w:r w:rsidR="00D05DD3" w:rsidRPr="00B471C3">
        <w:rPr>
          <w:rFonts w:ascii="Calibri" w:eastAsia="Times New Roman" w:hAnsi="Calibri" w:cs="Times New Roman"/>
          <w:b/>
          <w:sz w:val="22"/>
          <w:szCs w:val="22"/>
        </w:rPr>
        <w:t>:</w:t>
      </w:r>
      <w:r w:rsidR="00D05DD3">
        <w:rPr>
          <w:rFonts w:ascii="Calibri" w:eastAsia="Times New Roman" w:hAnsi="Calibri" w:cs="Times New Roman"/>
          <w:sz w:val="22"/>
          <w:szCs w:val="22"/>
        </w:rPr>
        <w:t xml:space="preserve"> Manager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Community </w:t>
      </w:r>
      <w:r w:rsidR="001D2555">
        <w:rPr>
          <w:rFonts w:ascii="Calibri" w:eastAsia="Times New Roman" w:hAnsi="Calibri" w:cs="Times New Roman"/>
          <w:sz w:val="22"/>
          <w:szCs w:val="22"/>
        </w:rPr>
        <w:t xml:space="preserve">Services </w:t>
      </w:r>
    </w:p>
    <w:p w14:paraId="0D98A818" w14:textId="77777777" w:rsidR="008973CD" w:rsidRDefault="008973CD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13EC96AF" w14:textId="4BBB481C" w:rsidR="008973CD" w:rsidRDefault="00B471C3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B471C3">
        <w:rPr>
          <w:rFonts w:ascii="Calibri" w:eastAsia="Times New Roman" w:hAnsi="Calibri" w:cs="Times New Roman"/>
          <w:b/>
          <w:sz w:val="22"/>
          <w:szCs w:val="22"/>
        </w:rPr>
        <w:t>REPORTS TO</w:t>
      </w:r>
      <w:r w:rsidR="008973CD" w:rsidRPr="00B471C3">
        <w:rPr>
          <w:rFonts w:ascii="Calibri" w:eastAsia="Times New Roman" w:hAnsi="Calibri" w:cs="Times New Roman"/>
          <w:b/>
          <w:sz w:val="22"/>
          <w:szCs w:val="22"/>
        </w:rPr>
        <w:t>:</w:t>
      </w:r>
      <w:r w:rsidR="008973C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Senior </w:t>
      </w:r>
      <w:r w:rsidR="008973CD">
        <w:rPr>
          <w:rFonts w:ascii="Calibri" w:eastAsia="Times New Roman" w:hAnsi="Calibri" w:cs="Times New Roman"/>
          <w:sz w:val="22"/>
          <w:szCs w:val="22"/>
        </w:rPr>
        <w:t>Director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B46F9F">
        <w:rPr>
          <w:rFonts w:ascii="Calibri" w:eastAsia="Times New Roman" w:hAnsi="Calibri" w:cs="Times New Roman"/>
          <w:sz w:val="22"/>
          <w:szCs w:val="22"/>
        </w:rPr>
        <w:t>Operations,</w:t>
      </w:r>
      <w:r w:rsidR="001D255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B46F9F">
        <w:rPr>
          <w:rFonts w:ascii="Calibri" w:eastAsia="Times New Roman" w:hAnsi="Calibri" w:cs="Times New Roman"/>
          <w:sz w:val="22"/>
          <w:szCs w:val="22"/>
        </w:rPr>
        <w:t xml:space="preserve">and dotted line to </w:t>
      </w:r>
      <w:r w:rsidR="00B46F9F" w:rsidRPr="00B46F9F">
        <w:rPr>
          <w:rFonts w:ascii="Calibri" w:eastAsia="Times New Roman" w:hAnsi="Calibri" w:cs="Times New Roman"/>
          <w:sz w:val="22"/>
          <w:szCs w:val="22"/>
        </w:rPr>
        <w:t>Chief of Philanthropy &amp; Community Development</w:t>
      </w:r>
    </w:p>
    <w:p w14:paraId="72FB1AF7" w14:textId="77777777" w:rsidR="0059252C" w:rsidRDefault="0059252C" w:rsidP="00B471C3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39676B8E" w14:textId="453CD034" w:rsidR="00B471C3" w:rsidRPr="00B471C3" w:rsidRDefault="0059252C" w:rsidP="00B97ED4">
      <w:pPr>
        <w:pStyle w:val="ListParagraph"/>
        <w:ind w:left="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POSITION</w:t>
      </w:r>
      <w:r w:rsidRPr="0059252C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B471C3" w:rsidRPr="00B471C3">
        <w:rPr>
          <w:rFonts w:ascii="Calibri" w:eastAsia="Times New Roman" w:hAnsi="Calibri" w:cs="Times New Roman"/>
          <w:b/>
          <w:sz w:val="22"/>
          <w:szCs w:val="22"/>
        </w:rPr>
        <w:t xml:space="preserve">SUMMARY: </w:t>
      </w:r>
    </w:p>
    <w:p w14:paraId="05932744" w14:textId="6BF7546E" w:rsidR="008D39A9" w:rsidRDefault="000C49FB" w:rsidP="00B97ED4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C65693">
        <w:rPr>
          <w:rFonts w:ascii="Calibri" w:eastAsia="Times New Roman" w:hAnsi="Calibri" w:cs="Times New Roman"/>
          <w:sz w:val="22"/>
          <w:szCs w:val="22"/>
        </w:rPr>
        <w:t xml:space="preserve">The 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>Manager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, </w:t>
      </w:r>
      <w:r w:rsidR="0059252C">
        <w:rPr>
          <w:rFonts w:ascii="Calibri" w:eastAsia="Times New Roman" w:hAnsi="Calibri" w:cs="Times New Roman"/>
          <w:sz w:val="22"/>
          <w:szCs w:val="22"/>
        </w:rPr>
        <w:t>Community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D2555">
        <w:rPr>
          <w:rFonts w:ascii="Calibri" w:eastAsia="Times New Roman" w:hAnsi="Calibri" w:cs="Times New Roman"/>
          <w:sz w:val="22"/>
          <w:szCs w:val="22"/>
        </w:rPr>
        <w:t>Services</w:t>
      </w:r>
      <w:r w:rsidR="001D2555"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65693">
        <w:rPr>
          <w:rFonts w:ascii="Calibri" w:eastAsia="Times New Roman" w:hAnsi="Calibri" w:cs="Times New Roman"/>
          <w:sz w:val="22"/>
          <w:szCs w:val="22"/>
        </w:rPr>
        <w:t xml:space="preserve">is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a key role in maintaining the highest level of excellence in customer-facing areas including intake and medical reception. </w:t>
      </w:r>
      <w:r w:rsidR="00A40A5F">
        <w:rPr>
          <w:rFonts w:ascii="Calibri" w:eastAsia="Times New Roman" w:hAnsi="Calibri" w:cs="Times New Roman"/>
          <w:sz w:val="22"/>
          <w:szCs w:val="22"/>
        </w:rPr>
        <w:t xml:space="preserve">The manager will </w:t>
      </w:r>
      <w:r w:rsidR="003D6489">
        <w:rPr>
          <w:rFonts w:ascii="Calibri" w:eastAsia="Times New Roman" w:hAnsi="Calibri" w:cs="Times New Roman"/>
          <w:sz w:val="22"/>
          <w:szCs w:val="22"/>
        </w:rPr>
        <w:t>oversee</w:t>
      </w:r>
      <w:r w:rsidR="00A40A5F">
        <w:rPr>
          <w:rFonts w:ascii="Calibri" w:eastAsia="Times New Roman" w:hAnsi="Calibri" w:cs="Times New Roman"/>
          <w:sz w:val="22"/>
          <w:szCs w:val="22"/>
        </w:rPr>
        <w:t xml:space="preserve"> the team scheduling and coordinating medical services with the public, including vaccine clinics and spay/neuter services. </w:t>
      </w:r>
      <w:r w:rsidR="008D39A9">
        <w:rPr>
          <w:rFonts w:ascii="Calibri" w:eastAsia="Times New Roman" w:hAnsi="Calibri" w:cs="Times New Roman"/>
          <w:sz w:val="22"/>
          <w:szCs w:val="22"/>
        </w:rPr>
        <w:t>In addition to the responsibility</w:t>
      </w:r>
      <w:r w:rsidR="008D39A9"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D39A9">
        <w:rPr>
          <w:rFonts w:ascii="Calibri" w:eastAsia="Times New Roman" w:hAnsi="Calibri" w:cs="Times New Roman"/>
          <w:sz w:val="22"/>
          <w:szCs w:val="22"/>
        </w:rPr>
        <w:t>of</w:t>
      </w:r>
      <w:r w:rsidR="008D39A9"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>managing HSSV</w:t>
      </w:r>
      <w:r w:rsidR="00763C5E">
        <w:rPr>
          <w:rFonts w:ascii="Calibri" w:eastAsia="Times New Roman" w:hAnsi="Calibri" w:cs="Times New Roman"/>
          <w:sz w:val="22"/>
          <w:szCs w:val="22"/>
        </w:rPr>
        <w:t>’s</w:t>
      </w:r>
      <w:r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 xml:space="preserve">intake 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and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community </w:t>
      </w:r>
      <w:r w:rsidR="001D2555">
        <w:rPr>
          <w:rFonts w:ascii="Calibri" w:eastAsia="Times New Roman" w:hAnsi="Calibri" w:cs="Times New Roman"/>
          <w:sz w:val="22"/>
          <w:szCs w:val="22"/>
        </w:rPr>
        <w:t>services</w:t>
      </w:r>
      <w:r w:rsidR="008D39A9">
        <w:rPr>
          <w:rFonts w:ascii="Calibri" w:eastAsia="Times New Roman" w:hAnsi="Calibri" w:cs="Times New Roman"/>
          <w:sz w:val="22"/>
          <w:szCs w:val="22"/>
        </w:rPr>
        <w:t>,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 including o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 xml:space="preserve">wner </w:t>
      </w:r>
      <w:r w:rsidR="00B97ED4">
        <w:rPr>
          <w:rFonts w:ascii="Calibri" w:eastAsia="Times New Roman" w:hAnsi="Calibri" w:cs="Times New Roman"/>
          <w:sz w:val="22"/>
          <w:szCs w:val="22"/>
        </w:rPr>
        <w:t>s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>urrenders, strays</w:t>
      </w:r>
      <w:r w:rsidR="00B97ED4">
        <w:rPr>
          <w:rFonts w:ascii="Calibri" w:eastAsia="Times New Roman" w:hAnsi="Calibri" w:cs="Times New Roman"/>
          <w:sz w:val="22"/>
          <w:szCs w:val="22"/>
        </w:rPr>
        <w:t>,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 Pet Pantry, </w:t>
      </w:r>
      <w:r w:rsidR="00B81299">
        <w:rPr>
          <w:rFonts w:ascii="Calibri" w:eastAsia="Times New Roman" w:hAnsi="Calibri" w:cs="Times New Roman"/>
          <w:sz w:val="22"/>
          <w:szCs w:val="22"/>
        </w:rPr>
        <w:t xml:space="preserve">TNR, </w:t>
      </w:r>
      <w:r w:rsidR="008D39A9">
        <w:rPr>
          <w:rFonts w:ascii="Calibri" w:eastAsia="Times New Roman" w:hAnsi="Calibri" w:cs="Times New Roman"/>
          <w:sz w:val="22"/>
          <w:szCs w:val="22"/>
        </w:rPr>
        <w:t xml:space="preserve">and Emergency </w:t>
      </w:r>
      <w:r w:rsidR="00A40A5F">
        <w:rPr>
          <w:rFonts w:ascii="Calibri" w:eastAsia="Times New Roman" w:hAnsi="Calibri" w:cs="Times New Roman"/>
          <w:sz w:val="22"/>
          <w:szCs w:val="22"/>
        </w:rPr>
        <w:t xml:space="preserve">Boarding, this position will execute new community service </w:t>
      </w:r>
      <w:r w:rsidR="00B81299">
        <w:rPr>
          <w:rFonts w:ascii="Calibri" w:eastAsia="Times New Roman" w:hAnsi="Calibri" w:cs="Times New Roman"/>
          <w:sz w:val="22"/>
          <w:szCs w:val="22"/>
        </w:rPr>
        <w:t>programs</w:t>
      </w:r>
      <w:r w:rsidR="0043494C">
        <w:rPr>
          <w:rFonts w:ascii="Calibri" w:eastAsia="Times New Roman" w:hAnsi="Calibri" w:cs="Times New Roman"/>
          <w:sz w:val="22"/>
          <w:szCs w:val="22"/>
        </w:rPr>
        <w:t xml:space="preserve"> that are created by the </w:t>
      </w:r>
      <w:r w:rsidR="00B81299">
        <w:rPr>
          <w:rFonts w:ascii="Calibri" w:eastAsia="Times New Roman" w:hAnsi="Calibri" w:cs="Times New Roman"/>
          <w:sz w:val="22"/>
          <w:szCs w:val="22"/>
        </w:rPr>
        <w:t>Community Development team.  D</w:t>
      </w:r>
      <w:r w:rsidR="008D39A9">
        <w:rPr>
          <w:rFonts w:ascii="Calibri" w:eastAsia="Times New Roman" w:hAnsi="Calibri" w:cs="Times New Roman"/>
          <w:sz w:val="22"/>
          <w:szCs w:val="22"/>
        </w:rPr>
        <w:t>uties</w:t>
      </w:r>
      <w:r w:rsidR="00B97ED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D39A9">
        <w:rPr>
          <w:rFonts w:ascii="Calibri" w:eastAsia="Times New Roman" w:hAnsi="Calibri" w:cs="Times New Roman"/>
          <w:sz w:val="22"/>
          <w:szCs w:val="22"/>
        </w:rPr>
        <w:t>also include ownership of HSSV’s customer service philosophies and developing programs and initiatives to provide an exceptional customer experience.</w:t>
      </w:r>
    </w:p>
    <w:p w14:paraId="213D6A39" w14:textId="5F4F7046" w:rsidR="008E3663" w:rsidRPr="00C65693" w:rsidRDefault="008D39A9" w:rsidP="00B97ED4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E3663" w:rsidRPr="00C65693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50883E71" w14:textId="4BB62091" w:rsidR="008D39A9" w:rsidRDefault="008D39A9" w:rsidP="0059252C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  <w:r w:rsidRPr="0059252C">
        <w:rPr>
          <w:rFonts w:ascii="Calibri" w:eastAsia="Times New Roman" w:hAnsi="Calibri" w:cs="Times New Roman"/>
          <w:sz w:val="22"/>
          <w:szCs w:val="22"/>
        </w:rPr>
        <w:t>The ideal candidate is passionate about customer service and operational excellence, takes an innovative look towards challenges and is comfortable with running day-to-day operations.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59252C">
        <w:rPr>
          <w:rFonts w:ascii="Calibri" w:eastAsia="Times New Roman" w:hAnsi="Calibri" w:cs="Times New Roman"/>
          <w:sz w:val="22"/>
          <w:szCs w:val="22"/>
        </w:rPr>
        <w:t xml:space="preserve">This is a highly collaborative role partnering with members of various departments </w:t>
      </w:r>
      <w:r w:rsidR="001D2555">
        <w:rPr>
          <w:rFonts w:ascii="Calibri" w:eastAsia="Times New Roman" w:hAnsi="Calibri" w:cs="Times New Roman"/>
          <w:sz w:val="22"/>
          <w:szCs w:val="22"/>
        </w:rPr>
        <w:t xml:space="preserve">at different levels </w:t>
      </w:r>
      <w:r w:rsidRPr="0059252C">
        <w:rPr>
          <w:rFonts w:ascii="Calibri" w:eastAsia="Times New Roman" w:hAnsi="Calibri" w:cs="Times New Roman"/>
          <w:sz w:val="22"/>
          <w:szCs w:val="22"/>
        </w:rPr>
        <w:t>within the organization to accomplish HSSV objectives, including shelter and medical operations management, marketing, development, and volunteer programs.</w:t>
      </w:r>
    </w:p>
    <w:p w14:paraId="727F9170" w14:textId="2C7700FB" w:rsidR="001D2555" w:rsidRPr="0059252C" w:rsidRDefault="001D2555" w:rsidP="0059252C">
      <w:pPr>
        <w:pStyle w:val="ListParagraph"/>
        <w:ind w:left="0"/>
        <w:rPr>
          <w:rFonts w:ascii="Calibri" w:eastAsia="Times New Roman" w:hAnsi="Calibri" w:cs="Times New Roman"/>
          <w:sz w:val="22"/>
          <w:szCs w:val="22"/>
        </w:rPr>
      </w:pPr>
    </w:p>
    <w:p w14:paraId="50F409BF" w14:textId="2B283A0D" w:rsidR="00B97ED4" w:rsidRPr="00B471C3" w:rsidRDefault="00B97ED4" w:rsidP="0059252C">
      <w:pPr>
        <w:pStyle w:val="ListParagraph"/>
        <w:ind w:left="0"/>
        <w:rPr>
          <w:rFonts w:ascii="Calibri" w:eastAsia="Times New Roman" w:hAnsi="Calibri" w:cs="Times New Roman"/>
          <w:b/>
          <w:sz w:val="22"/>
          <w:szCs w:val="22"/>
        </w:rPr>
      </w:pPr>
      <w:r w:rsidRPr="00C65693">
        <w:rPr>
          <w:rFonts w:ascii="Calibri" w:eastAsia="Times New Roman" w:hAnsi="Calibri" w:cs="Times New Roman"/>
          <w:sz w:val="22"/>
          <w:szCs w:val="22"/>
        </w:rPr>
        <w:br/>
      </w:r>
      <w:r w:rsidR="00B471C3" w:rsidRPr="00B471C3">
        <w:rPr>
          <w:rFonts w:ascii="Calibri" w:eastAsia="Times New Roman" w:hAnsi="Calibri" w:cs="Times New Roman"/>
          <w:b/>
          <w:sz w:val="22"/>
          <w:szCs w:val="22"/>
        </w:rPr>
        <w:t>ESSENTIAL JOB FUNCTIONS:</w:t>
      </w:r>
    </w:p>
    <w:p w14:paraId="5CDE31F1" w14:textId="0623A6D5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Directly manages all staff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 the Community </w:t>
      </w:r>
      <w:r w:rsidR="001D255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Services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department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532EE4D5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partnership with Human Resources department, make hiring decisions, provide staff mentoring and coaching, write and present performance evaluations and corrective actions.</w:t>
      </w:r>
      <w:r w:rsidRPr="0059252C">
        <w:rPr>
          <w:rStyle w:val="normaltextrun"/>
        </w:rPr>
        <w:t> </w:t>
      </w:r>
    </w:p>
    <w:p w14:paraId="490DAA00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Plans for optimal staffing to assure maximum productivity and service.</w:t>
      </w:r>
      <w:r w:rsidRPr="0059252C">
        <w:rPr>
          <w:rStyle w:val="normaltextrun"/>
        </w:rPr>
        <w:t> </w:t>
      </w:r>
    </w:p>
    <w:p w14:paraId="2C3FAE0C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Mediates all department personnel problems, maintains employee engagement, and structures the day to maintain a positive work environment.</w:t>
      </w:r>
      <w:r w:rsidRPr="0059252C">
        <w:rPr>
          <w:rStyle w:val="normaltextrun"/>
        </w:rPr>
        <w:t> </w:t>
      </w:r>
    </w:p>
    <w:p w14:paraId="2204D95A" w14:textId="1DD04ADF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Train, coach and direct employees and volunteers to assure the same quality of customer service are provided to both internal and external customers.</w:t>
      </w:r>
      <w:r w:rsidRPr="0059252C">
        <w:rPr>
          <w:rStyle w:val="normaltextrun"/>
        </w:rPr>
        <w:t> </w:t>
      </w:r>
    </w:p>
    <w:p w14:paraId="2F13271D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Assures that department staff are properly trained for their position.</w:t>
      </w:r>
      <w:r w:rsidRPr="0059252C">
        <w:rPr>
          <w:rStyle w:val="normaltextrun"/>
        </w:rPr>
        <w:t> </w:t>
      </w:r>
    </w:p>
    <w:p w14:paraId="0CD06013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Ensure all animals are handled safely and humanely, and staff is properly trained in species-specific handling and restraint. </w:t>
      </w:r>
      <w:r w:rsidRPr="0059252C">
        <w:rPr>
          <w:rStyle w:val="normaltextrun"/>
        </w:rPr>
        <w:t> </w:t>
      </w:r>
    </w:p>
    <w:p w14:paraId="310278E4" w14:textId="424C9003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In conjunction with the Senior Director, Operations, develop departmental goals</w:t>
      </w:r>
      <w:r w:rsidR="0059252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budget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 w:rsidRPr="0059252C">
        <w:rPr>
          <w:rStyle w:val="normaltextrun"/>
        </w:rPr>
        <w:t> </w:t>
      </w:r>
    </w:p>
    <w:p w14:paraId="46E4A150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Work collaboratively and effectively in a cross-functional environment with other departments to accomplish organizational goals and objectives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4C0D55C6" w14:textId="79DA3AFF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Manage innovative programs and services that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prevent pet relinquishment and provide support to underserved pets in the community.</w:t>
      </w:r>
    </w:p>
    <w:p w14:paraId="36A0735C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Promote sustainable departmental change management through analytical and iterative problem-solving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44764F83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Promote transparency in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communication and information flow across the organization and leads by example</w:t>
      </w:r>
      <w:r w:rsidRPr="0059252C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59252C">
        <w:rPr>
          <w:rStyle w:val="normaltextrun"/>
          <w:rFonts w:ascii="Calibri" w:hAnsi="Calibri" w:cs="Calibri"/>
        </w:rPr>
        <w:t> </w:t>
      </w:r>
    </w:p>
    <w:p w14:paraId="09D52C2F" w14:textId="77777777" w:rsidR="008D39A9" w:rsidRPr="0059252C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Utilize the tools of education, motivation, coordination, evaluation, and analysis to achieve excellent customer service to both internal and external customers.</w:t>
      </w:r>
      <w:r w:rsidRPr="0059252C">
        <w:rPr>
          <w:rStyle w:val="normaltextrun"/>
        </w:rPr>
        <w:t> </w:t>
      </w:r>
    </w:p>
    <w:p w14:paraId="520CC783" w14:textId="6CA6C5C2" w:rsidR="008D39A9" w:rsidRPr="00144D53" w:rsidRDefault="008D39A9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Work with employees and other managers to update and change processes and procedures 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continue scaling the functionality of the </w:t>
      </w:r>
      <w:r w:rsidR="0059252C">
        <w:rPr>
          <w:rStyle w:val="normaltextrun"/>
          <w:rFonts w:ascii="Calibri" w:hAnsi="Calibri" w:cs="Calibri"/>
          <w:color w:val="000000"/>
          <w:sz w:val="22"/>
          <w:szCs w:val="22"/>
        </w:rPr>
        <w:t>Community Resource Team.</w:t>
      </w:r>
      <w:r w:rsidRPr="0059252C">
        <w:rPr>
          <w:rStyle w:val="normaltextrun"/>
        </w:rPr>
        <w:t> </w:t>
      </w:r>
    </w:p>
    <w:p w14:paraId="54FD9E95" w14:textId="3C062467" w:rsidR="00594286" w:rsidRPr="00144D53" w:rsidRDefault="00594286" w:rsidP="00594286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Participation in rounds discussions that may result in euthanasia decisions.</w:t>
      </w:r>
    </w:p>
    <w:p w14:paraId="322B2E20" w14:textId="77777777" w:rsidR="00CB3DC9" w:rsidRDefault="00CB3DC9" w:rsidP="00CB3DC9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3D707D9E" w14:textId="1D64AC8D" w:rsidR="00CB3DC9" w:rsidRDefault="008D39A9" w:rsidP="00CB3DC9">
      <w:pPr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Position Requirements</w:t>
      </w:r>
      <w:r w:rsidR="00CB3DC9">
        <w:rPr>
          <w:rFonts w:ascii="Calibri" w:eastAsia="Times New Roman" w:hAnsi="Calibri" w:cs="Times New Roman"/>
          <w:b/>
          <w:sz w:val="22"/>
          <w:szCs w:val="22"/>
        </w:rPr>
        <w:t>:</w:t>
      </w:r>
    </w:p>
    <w:p w14:paraId="2363C678" w14:textId="33FF0A30" w:rsidR="008D39A9" w:rsidRPr="0053340D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Minimum of 3 years’ experience of successful </w:t>
      </w:r>
      <w:r w:rsidR="00D850E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program and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people management in a dynamic setting</w:t>
      </w:r>
      <w:r w:rsidR="0064069D">
        <w:rPr>
          <w:rStyle w:val="normaltextrun"/>
          <w:rFonts w:ascii="Calibri" w:hAnsi="Calibri" w:cs="Calibri"/>
          <w:color w:val="000000"/>
          <w:sz w:val="22"/>
          <w:szCs w:val="22"/>
        </w:rPr>
        <w:t>, preferably in an animal shelter</w:t>
      </w:r>
      <w:r w:rsidR="00B812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and/or customer service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72F73EE7" w14:textId="19A0E311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Demonstrated leadership with strong problem-solving and decision-making ability.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351630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Ability to handle multiple tasks in parallel in a fast-paced environment.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C6E9AF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Previous experience working in a highly collaborative environment with cross-functional management team.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3B5F9F" w14:textId="77777777" w:rsidR="008D39A9" w:rsidRPr="0059252C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Forward looking with strong initiative to strive for increased results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</w:p>
    <w:p w14:paraId="0A3AF41C" w14:textId="4A6664F1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Effective problem-solving and decision-making ability.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2B3808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Ability to quickly adapt and adjust to the changing needs of the organization and community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55C6C2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Excellent verbal and written communication skills to a diverse range of audiences and settings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7616957" w14:textId="77777777" w:rsidR="008D39A9" w:rsidRDefault="008D39A9" w:rsidP="008D39A9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Helvetica" w:hAnsi="Helvetica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Previous experience in the safe and humane handling of animals. Fear-free experience is a plus.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C6D15B" w14:textId="77777777" w:rsidR="00D850E5" w:rsidRDefault="00D850E5" w:rsidP="00D850E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Strong computer knowledge with proven proficiency in a Windows environment.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B6B78C" w14:textId="530DDB35" w:rsidR="008D39A9" w:rsidRPr="0059252C" w:rsidRDefault="00D850E5" w:rsidP="0059252C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Excels in working with various databases, accurately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collecting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and analyzing data, and creating reports.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F8A09C" w14:textId="77777777" w:rsidR="00CB3DC9" w:rsidRPr="00CB3DC9" w:rsidRDefault="00CB3DC9" w:rsidP="00CB3DC9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41407C9D" w14:textId="77777777" w:rsidR="00CB3DC9" w:rsidRPr="00CB3DC9" w:rsidRDefault="00CB3DC9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proofErr w:type="gramStart"/>
      <w:r w:rsidRPr="00CB3DC9">
        <w:rPr>
          <w:rFonts w:asciiTheme="majorHAnsi" w:hAnsiTheme="majorHAnsi" w:cs="Arial"/>
          <w:b/>
          <w:bCs/>
          <w:sz w:val="22"/>
          <w:szCs w:val="22"/>
        </w:rPr>
        <w:t>WORK DAYS</w:t>
      </w:r>
      <w:proofErr w:type="gramEnd"/>
      <w:r w:rsidRPr="00CB3DC9">
        <w:rPr>
          <w:rFonts w:asciiTheme="majorHAnsi" w:hAnsiTheme="majorHAnsi" w:cs="Arial"/>
          <w:b/>
          <w:bCs/>
          <w:sz w:val="22"/>
          <w:szCs w:val="22"/>
        </w:rPr>
        <w:t xml:space="preserve"> &amp; HOURS:</w:t>
      </w:r>
    </w:p>
    <w:p w14:paraId="36CF9E56" w14:textId="3724E875" w:rsidR="00CB3DC9" w:rsidRPr="00CB3DC9" w:rsidRDefault="002D2D0E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Hours are flexible hours based on organizational need. HSSV is a 24/7/365 organization. Hours may include days or evening hours, weekdays, or weekends, depending on staffing needs. This position requires rotating after-hours emergency on-call phone shifts.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075C6A96" w14:textId="77777777" w:rsidR="00443FF7" w:rsidRDefault="00443FF7" w:rsidP="00CB3DC9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320C5A41" w14:textId="77777777" w:rsidR="00CB3DC9" w:rsidRPr="00CB3DC9" w:rsidRDefault="00CB3DC9" w:rsidP="00CB3DC9">
      <w:pPr>
        <w:rPr>
          <w:rFonts w:ascii="Calibri" w:eastAsia="Times New Roman" w:hAnsi="Calibri" w:cs="Times New Roman"/>
          <w:sz w:val="22"/>
          <w:szCs w:val="22"/>
        </w:rPr>
      </w:pPr>
    </w:p>
    <w:sectPr w:rsidR="00CB3DC9" w:rsidRPr="00CB3DC9" w:rsidSect="00443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8DC"/>
    <w:multiLevelType w:val="hybridMultilevel"/>
    <w:tmpl w:val="A490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61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4FA"/>
    <w:multiLevelType w:val="multilevel"/>
    <w:tmpl w:val="74A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01044"/>
    <w:multiLevelType w:val="hybridMultilevel"/>
    <w:tmpl w:val="5FD8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01D26"/>
    <w:multiLevelType w:val="hybridMultilevel"/>
    <w:tmpl w:val="BD48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F32858"/>
    <w:multiLevelType w:val="hybridMultilevel"/>
    <w:tmpl w:val="B70A8516"/>
    <w:lvl w:ilvl="0" w:tplc="409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6119E"/>
    <w:multiLevelType w:val="multilevel"/>
    <w:tmpl w:val="3E2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A7580"/>
    <w:multiLevelType w:val="hybridMultilevel"/>
    <w:tmpl w:val="118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7291"/>
    <w:multiLevelType w:val="hybridMultilevel"/>
    <w:tmpl w:val="EEF2457C"/>
    <w:lvl w:ilvl="0" w:tplc="01B61296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B43CF2"/>
    <w:multiLevelType w:val="hybridMultilevel"/>
    <w:tmpl w:val="548E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53C0"/>
    <w:multiLevelType w:val="hybridMultilevel"/>
    <w:tmpl w:val="4F04B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F6ACB"/>
    <w:multiLevelType w:val="hybridMultilevel"/>
    <w:tmpl w:val="8BBC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0098B"/>
    <w:multiLevelType w:val="hybridMultilevel"/>
    <w:tmpl w:val="4D924F9C"/>
    <w:lvl w:ilvl="0" w:tplc="01B61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31BF"/>
    <w:multiLevelType w:val="hybridMultilevel"/>
    <w:tmpl w:val="3730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343C4"/>
    <w:multiLevelType w:val="hybridMultilevel"/>
    <w:tmpl w:val="0E52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20D8E"/>
    <w:multiLevelType w:val="hybridMultilevel"/>
    <w:tmpl w:val="B70A8516"/>
    <w:lvl w:ilvl="0" w:tplc="409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3077C"/>
    <w:multiLevelType w:val="multilevel"/>
    <w:tmpl w:val="9F7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3D248F"/>
    <w:multiLevelType w:val="multilevel"/>
    <w:tmpl w:val="6EA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074F17"/>
    <w:multiLevelType w:val="hybridMultilevel"/>
    <w:tmpl w:val="CA26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0245"/>
    <w:multiLevelType w:val="hybridMultilevel"/>
    <w:tmpl w:val="0868C9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286B"/>
    <w:multiLevelType w:val="multilevel"/>
    <w:tmpl w:val="7F1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3D02C0"/>
    <w:multiLevelType w:val="hybridMultilevel"/>
    <w:tmpl w:val="5AF0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E18A1"/>
    <w:multiLevelType w:val="hybridMultilevel"/>
    <w:tmpl w:val="3964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0336"/>
    <w:multiLevelType w:val="hybridMultilevel"/>
    <w:tmpl w:val="D1A2E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DF7319"/>
    <w:multiLevelType w:val="hybridMultilevel"/>
    <w:tmpl w:val="0490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5AEE"/>
    <w:multiLevelType w:val="hybridMultilevel"/>
    <w:tmpl w:val="399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17"/>
  </w:num>
  <w:num w:numId="11">
    <w:abstractNumId w:val="2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6"/>
  </w:num>
  <w:num w:numId="23">
    <w:abstractNumId w:val="15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FB"/>
    <w:rsid w:val="0001086F"/>
    <w:rsid w:val="0005658D"/>
    <w:rsid w:val="000A0AD2"/>
    <w:rsid w:val="000C49FB"/>
    <w:rsid w:val="00115981"/>
    <w:rsid w:val="00116A82"/>
    <w:rsid w:val="00144D53"/>
    <w:rsid w:val="001D2555"/>
    <w:rsid w:val="0024537C"/>
    <w:rsid w:val="00255405"/>
    <w:rsid w:val="002733C1"/>
    <w:rsid w:val="002B5042"/>
    <w:rsid w:val="002D2D0E"/>
    <w:rsid w:val="00333E37"/>
    <w:rsid w:val="003A3245"/>
    <w:rsid w:val="003A3756"/>
    <w:rsid w:val="003D6489"/>
    <w:rsid w:val="0043494C"/>
    <w:rsid w:val="00443FF7"/>
    <w:rsid w:val="005648D0"/>
    <w:rsid w:val="0059252C"/>
    <w:rsid w:val="00594286"/>
    <w:rsid w:val="00597038"/>
    <w:rsid w:val="005B3EA0"/>
    <w:rsid w:val="005F48FF"/>
    <w:rsid w:val="0064069D"/>
    <w:rsid w:val="00657359"/>
    <w:rsid w:val="00661899"/>
    <w:rsid w:val="006D2F90"/>
    <w:rsid w:val="00754123"/>
    <w:rsid w:val="00763C5E"/>
    <w:rsid w:val="007E21AD"/>
    <w:rsid w:val="007E47DF"/>
    <w:rsid w:val="008471E9"/>
    <w:rsid w:val="0087742B"/>
    <w:rsid w:val="008973CD"/>
    <w:rsid w:val="008D39A9"/>
    <w:rsid w:val="008D71B2"/>
    <w:rsid w:val="008E3663"/>
    <w:rsid w:val="008E68FA"/>
    <w:rsid w:val="00A40A5F"/>
    <w:rsid w:val="00A54C67"/>
    <w:rsid w:val="00AA4488"/>
    <w:rsid w:val="00AB4C88"/>
    <w:rsid w:val="00AD6CD5"/>
    <w:rsid w:val="00B07D04"/>
    <w:rsid w:val="00B422F7"/>
    <w:rsid w:val="00B46F9F"/>
    <w:rsid w:val="00B471C3"/>
    <w:rsid w:val="00B81299"/>
    <w:rsid w:val="00B81A66"/>
    <w:rsid w:val="00B97ED4"/>
    <w:rsid w:val="00BC5CE0"/>
    <w:rsid w:val="00C10C98"/>
    <w:rsid w:val="00C10EFD"/>
    <w:rsid w:val="00C65693"/>
    <w:rsid w:val="00CB3DC9"/>
    <w:rsid w:val="00D05DD3"/>
    <w:rsid w:val="00D850E5"/>
    <w:rsid w:val="00DB7E86"/>
    <w:rsid w:val="00E91779"/>
    <w:rsid w:val="00EA39BA"/>
    <w:rsid w:val="00F03DB9"/>
    <w:rsid w:val="00F13134"/>
    <w:rsid w:val="00F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C5214"/>
  <w14:defaultImageDpi w14:val="300"/>
  <w15:docId w15:val="{33DAFBCA-FA68-554B-B029-E8AED3F6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A9"/>
    <w:rPr>
      <w:b/>
      <w:bCs/>
      <w:sz w:val="20"/>
      <w:szCs w:val="20"/>
    </w:rPr>
  </w:style>
  <w:style w:type="paragraph" w:customStyle="1" w:styleId="paragraph">
    <w:name w:val="paragraph"/>
    <w:basedOn w:val="Normal"/>
    <w:rsid w:val="008D39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D39A9"/>
  </w:style>
  <w:style w:type="character" w:customStyle="1" w:styleId="eop">
    <w:name w:val="eop"/>
    <w:basedOn w:val="DefaultParagraphFont"/>
    <w:rsid w:val="008D39A9"/>
  </w:style>
  <w:style w:type="paragraph" w:styleId="Revision">
    <w:name w:val="Revision"/>
    <w:hidden/>
    <w:uiPriority w:val="99"/>
    <w:semiHidden/>
    <w:rsid w:val="001D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Boudreau</dc:creator>
  <cp:lastModifiedBy>Kristen Jahnke</cp:lastModifiedBy>
  <cp:revision>5</cp:revision>
  <cp:lastPrinted>2015-12-16T19:24:00Z</cp:lastPrinted>
  <dcterms:created xsi:type="dcterms:W3CDTF">2020-11-19T22:56:00Z</dcterms:created>
  <dcterms:modified xsi:type="dcterms:W3CDTF">2020-11-20T22:42:00Z</dcterms:modified>
</cp:coreProperties>
</file>