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F8DC79" w14:textId="7E89BB63" w:rsidR="008668D6" w:rsidRPr="000532CC" w:rsidRDefault="00361409" w:rsidP="008668D6">
      <w:pPr>
        <w:ind w:left="7200" w:firstLine="720"/>
        <w:jc w:val="both"/>
        <w:rPr>
          <w:rFonts w:asciiTheme="majorHAnsi" w:hAnsiTheme="majorHAnsi" w:cs="Arial Black"/>
          <w:b/>
          <w:bCs/>
          <w:sz w:val="32"/>
          <w:szCs w:val="32"/>
        </w:rPr>
      </w:pPr>
      <w:r w:rsidRPr="000532CC">
        <w:rPr>
          <w:rFonts w:asciiTheme="majorHAnsi" w:hAnsiTheme="majorHAnsi" w:cs="Arial Black"/>
          <w:b/>
          <w:bCs/>
          <w:noProof/>
          <w:sz w:val="32"/>
          <w:szCs w:val="32"/>
        </w:rPr>
        <w:drawing>
          <wp:anchor distT="0" distB="0" distL="114300" distR="114300" simplePos="0" relativeHeight="251658240" behindDoc="0" locked="0" layoutInCell="1" allowOverlap="1" wp14:anchorId="4E482DB5" wp14:editId="420E5477">
            <wp:simplePos x="0" y="0"/>
            <wp:positionH relativeFrom="column">
              <wp:posOffset>923925</wp:posOffset>
            </wp:positionH>
            <wp:positionV relativeFrom="paragraph">
              <wp:posOffset>-152400</wp:posOffset>
            </wp:positionV>
            <wp:extent cx="1855470" cy="704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855470" cy="7048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0532CC">
        <w:rPr>
          <w:rFonts w:asciiTheme="majorHAnsi" w:hAnsiTheme="majorHAnsi"/>
          <w:noProof/>
        </w:rPr>
        <w:drawing>
          <wp:anchor distT="0" distB="0" distL="114300" distR="114300" simplePos="0" relativeHeight="251659264" behindDoc="0" locked="0" layoutInCell="1" allowOverlap="1" wp14:anchorId="3ACB3FA8" wp14:editId="2255F57C">
            <wp:simplePos x="0" y="0"/>
            <wp:positionH relativeFrom="column">
              <wp:posOffset>0</wp:posOffset>
            </wp:positionH>
            <wp:positionV relativeFrom="paragraph">
              <wp:posOffset>-266700</wp:posOffset>
            </wp:positionV>
            <wp:extent cx="819149" cy="935567"/>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819149" cy="935567"/>
                    </a:xfrm>
                    <a:prstGeom prst="rect">
                      <a:avLst/>
                    </a:prstGeom>
                    <a:noFill/>
                  </pic:spPr>
                </pic:pic>
              </a:graphicData>
            </a:graphic>
            <wp14:sizeRelH relativeFrom="page">
              <wp14:pctWidth>0</wp14:pctWidth>
            </wp14:sizeRelH>
            <wp14:sizeRelV relativeFrom="page">
              <wp14:pctHeight>0</wp14:pctHeight>
            </wp14:sizeRelV>
          </wp:anchor>
        </w:drawing>
      </w:r>
      <w:r w:rsidR="00EB3BA1">
        <w:rPr>
          <w:rFonts w:asciiTheme="majorHAnsi" w:hAnsiTheme="majorHAnsi" w:cs="Arial Black"/>
          <w:b/>
          <w:bCs/>
          <w:sz w:val="32"/>
          <w:szCs w:val="32"/>
        </w:rPr>
        <w:t>PM 5.</w:t>
      </w:r>
      <w:r w:rsidR="00152EEB">
        <w:rPr>
          <w:rFonts w:asciiTheme="majorHAnsi" w:hAnsiTheme="majorHAnsi" w:cs="Arial Black"/>
          <w:b/>
          <w:bCs/>
          <w:sz w:val="32"/>
          <w:szCs w:val="32"/>
        </w:rPr>
        <w:t>6</w:t>
      </w:r>
    </w:p>
    <w:p w14:paraId="5F2EE027" w14:textId="77777777" w:rsidR="008668D6" w:rsidRPr="000532CC" w:rsidRDefault="008668D6" w:rsidP="008668D6">
      <w:pPr>
        <w:ind w:left="-720" w:firstLine="720"/>
        <w:jc w:val="both"/>
        <w:rPr>
          <w:rFonts w:asciiTheme="majorHAnsi" w:hAnsiTheme="majorHAnsi" w:cs="Arial Black"/>
          <w:b/>
          <w:bCs/>
          <w:sz w:val="16"/>
          <w:szCs w:val="16"/>
        </w:rPr>
      </w:pPr>
    </w:p>
    <w:p w14:paraId="245A1BF9" w14:textId="77777777" w:rsidR="000532CC" w:rsidRPr="000532CC" w:rsidRDefault="000532CC" w:rsidP="008668D6">
      <w:pPr>
        <w:ind w:left="-720" w:firstLine="720"/>
        <w:jc w:val="both"/>
        <w:rPr>
          <w:rFonts w:asciiTheme="majorHAnsi" w:hAnsiTheme="majorHAnsi" w:cs="Arial Black"/>
          <w:b/>
          <w:bCs/>
          <w:sz w:val="20"/>
          <w:szCs w:val="20"/>
        </w:rPr>
      </w:pPr>
    </w:p>
    <w:p w14:paraId="2FEFF733" w14:textId="67E6834B" w:rsidR="00CA4F38" w:rsidRPr="000532CC" w:rsidRDefault="00152EEB" w:rsidP="008668D6">
      <w:pPr>
        <w:ind w:left="-720" w:firstLine="720"/>
        <w:jc w:val="both"/>
        <w:rPr>
          <w:rFonts w:asciiTheme="majorHAnsi" w:hAnsiTheme="majorHAnsi" w:cs="Arial Black"/>
          <w:b/>
          <w:bCs/>
          <w:sz w:val="32"/>
          <w:szCs w:val="32"/>
        </w:rPr>
      </w:pPr>
      <w:r>
        <w:rPr>
          <w:rFonts w:asciiTheme="majorHAnsi" w:hAnsiTheme="majorHAnsi" w:cs="Arial Black"/>
          <w:b/>
          <w:bCs/>
          <w:sz w:val="32"/>
          <w:szCs w:val="32"/>
        </w:rPr>
        <w:t>PET RESOURCE CENTER</w:t>
      </w:r>
      <w:r w:rsidR="00CA4F38" w:rsidRPr="000532CC">
        <w:rPr>
          <w:rFonts w:asciiTheme="majorHAnsi" w:hAnsiTheme="majorHAnsi" w:cs="Arial Black"/>
          <w:b/>
          <w:bCs/>
          <w:sz w:val="32"/>
          <w:szCs w:val="32"/>
        </w:rPr>
        <w:tab/>
      </w:r>
      <w:r w:rsidR="00CA4F38" w:rsidRPr="000532CC">
        <w:rPr>
          <w:rFonts w:asciiTheme="majorHAnsi" w:hAnsiTheme="majorHAnsi" w:cs="Arial Black"/>
          <w:b/>
          <w:bCs/>
          <w:sz w:val="32"/>
          <w:szCs w:val="32"/>
        </w:rPr>
        <w:tab/>
      </w:r>
    </w:p>
    <w:p w14:paraId="23EB2DE8" w14:textId="77777777" w:rsidR="00051240" w:rsidRPr="000532CC" w:rsidRDefault="000A2952" w:rsidP="00CA4F38">
      <w:pPr>
        <w:rPr>
          <w:rFonts w:asciiTheme="majorHAnsi" w:hAnsiTheme="majorHAnsi" w:cs="Arial"/>
        </w:rPr>
      </w:pPr>
      <w:r>
        <w:rPr>
          <w:rFonts w:asciiTheme="majorHAnsi" w:hAnsiTheme="majorHAnsi" w:cs="Arial"/>
        </w:rPr>
        <w:t>Section: 5: Outreach</w:t>
      </w:r>
      <w:r w:rsidR="004618DC">
        <w:rPr>
          <w:rFonts w:asciiTheme="majorHAnsi" w:hAnsiTheme="majorHAnsi" w:cs="Arial"/>
        </w:rPr>
        <w:t xml:space="preserve"> Operations</w:t>
      </w:r>
    </w:p>
    <w:p w14:paraId="635F6446" w14:textId="2C59115D" w:rsidR="00152EEB" w:rsidRDefault="00152EEB" w:rsidP="00CA4F38">
      <w:pPr>
        <w:pBdr>
          <w:bottom w:val="single" w:sz="12" w:space="1" w:color="auto"/>
        </w:pBdr>
        <w:rPr>
          <w:rFonts w:ascii="Arial" w:hAnsi="Arial" w:cs="Arial"/>
        </w:rPr>
      </w:pPr>
    </w:p>
    <w:p w14:paraId="6FFBDE1F" w14:textId="044B230F" w:rsidR="00152EEB" w:rsidRPr="004A2B93" w:rsidRDefault="00152EEB" w:rsidP="00152EEB">
      <w:pPr>
        <w:rPr>
          <w:rFonts w:asciiTheme="majorHAnsi" w:hAnsiTheme="majorHAnsi"/>
        </w:rPr>
      </w:pPr>
      <w:r w:rsidRPr="004A2B93">
        <w:rPr>
          <w:rFonts w:asciiTheme="majorHAnsi" w:hAnsiTheme="majorHAnsi"/>
        </w:rPr>
        <w:t xml:space="preserve">As part of its commitment to reducing the demand for sheltering services, and increasing the quality of life for pets in the community, Memphis Animal Services has created a Pet Resource Center </w:t>
      </w:r>
      <w:r w:rsidR="00A54484">
        <w:rPr>
          <w:rFonts w:asciiTheme="majorHAnsi" w:hAnsiTheme="majorHAnsi"/>
        </w:rPr>
        <w:t xml:space="preserve">utilizing a variety of </w:t>
      </w:r>
      <w:r w:rsidRPr="004A2B93">
        <w:rPr>
          <w:rFonts w:asciiTheme="majorHAnsi" w:hAnsiTheme="majorHAnsi"/>
        </w:rPr>
        <w:t>resources to keep pets out of the shelter and in private homes (both owned and stray).</w:t>
      </w:r>
    </w:p>
    <w:p w14:paraId="58DFF974" w14:textId="2F22542A" w:rsidR="00152EEB" w:rsidRPr="004A2B93" w:rsidRDefault="00152EEB" w:rsidP="00152EEB">
      <w:pPr>
        <w:rPr>
          <w:rFonts w:asciiTheme="majorHAnsi" w:hAnsiTheme="majorHAnsi"/>
        </w:rPr>
      </w:pPr>
      <w:r w:rsidRPr="004A2B93">
        <w:rPr>
          <w:rFonts w:asciiTheme="majorHAnsi" w:hAnsiTheme="majorHAnsi"/>
        </w:rPr>
        <w:t>The MAS Pet Resource Center provides the following services to the community as alternatives to shelter surrender:</w:t>
      </w:r>
    </w:p>
    <w:p w14:paraId="7529B169" w14:textId="4D3BAEFE" w:rsidR="00152EEB" w:rsidRPr="004A2B93" w:rsidRDefault="00152EEB" w:rsidP="00A54484">
      <w:pPr>
        <w:pStyle w:val="Default"/>
        <w:numPr>
          <w:ilvl w:val="0"/>
          <w:numId w:val="8"/>
        </w:numPr>
        <w:rPr>
          <w:rFonts w:asciiTheme="majorHAnsi" w:hAnsiTheme="majorHAnsi"/>
          <w:sz w:val="22"/>
          <w:szCs w:val="22"/>
        </w:rPr>
      </w:pPr>
      <w:r w:rsidRPr="004A2B93">
        <w:rPr>
          <w:rFonts w:asciiTheme="majorHAnsi" w:hAnsiTheme="majorHAnsi"/>
          <w:sz w:val="22"/>
          <w:szCs w:val="22"/>
        </w:rPr>
        <w:t>Pet food</w:t>
      </w:r>
    </w:p>
    <w:p w14:paraId="5B881017" w14:textId="586EFD97" w:rsidR="00152EEB" w:rsidRPr="004A2B93" w:rsidRDefault="00152EEB" w:rsidP="00A54484">
      <w:pPr>
        <w:pStyle w:val="Default"/>
        <w:numPr>
          <w:ilvl w:val="0"/>
          <w:numId w:val="8"/>
        </w:numPr>
        <w:rPr>
          <w:rFonts w:asciiTheme="majorHAnsi" w:hAnsiTheme="majorHAnsi"/>
          <w:sz w:val="22"/>
          <w:szCs w:val="22"/>
        </w:rPr>
      </w:pPr>
      <w:r w:rsidRPr="004A2B93">
        <w:rPr>
          <w:rFonts w:asciiTheme="majorHAnsi" w:hAnsiTheme="majorHAnsi"/>
          <w:sz w:val="22"/>
          <w:szCs w:val="22"/>
        </w:rPr>
        <w:t>Spay/Neuter</w:t>
      </w:r>
    </w:p>
    <w:p w14:paraId="0DDE2171" w14:textId="75347731" w:rsidR="00152EEB" w:rsidRPr="004A2B93" w:rsidRDefault="00152EEB" w:rsidP="00A54484">
      <w:pPr>
        <w:pStyle w:val="Default"/>
        <w:numPr>
          <w:ilvl w:val="0"/>
          <w:numId w:val="8"/>
        </w:numPr>
        <w:rPr>
          <w:rFonts w:asciiTheme="majorHAnsi" w:hAnsiTheme="majorHAnsi"/>
          <w:sz w:val="22"/>
          <w:szCs w:val="22"/>
        </w:rPr>
      </w:pPr>
      <w:r w:rsidRPr="004A2B93">
        <w:rPr>
          <w:rFonts w:asciiTheme="majorHAnsi" w:hAnsiTheme="majorHAnsi"/>
          <w:sz w:val="22"/>
          <w:szCs w:val="22"/>
        </w:rPr>
        <w:t>Doghouse</w:t>
      </w:r>
    </w:p>
    <w:p w14:paraId="1DB5B2C9" w14:textId="3032FA48" w:rsidR="00152EEB" w:rsidRPr="004A2B93" w:rsidRDefault="001712A9" w:rsidP="00A54484">
      <w:pPr>
        <w:pStyle w:val="Default"/>
        <w:numPr>
          <w:ilvl w:val="0"/>
          <w:numId w:val="8"/>
        </w:numPr>
        <w:rPr>
          <w:rFonts w:asciiTheme="majorHAnsi" w:hAnsiTheme="majorHAnsi"/>
          <w:sz w:val="22"/>
          <w:szCs w:val="22"/>
        </w:rPr>
      </w:pPr>
      <w:r>
        <w:rPr>
          <w:rFonts w:asciiTheme="majorHAnsi" w:hAnsiTheme="majorHAnsi"/>
          <w:sz w:val="22"/>
          <w:szCs w:val="22"/>
        </w:rPr>
        <w:t>Minor f</w:t>
      </w:r>
      <w:r w:rsidR="00152EEB" w:rsidRPr="004A2B93">
        <w:rPr>
          <w:rFonts w:asciiTheme="majorHAnsi" w:hAnsiTheme="majorHAnsi"/>
          <w:sz w:val="22"/>
          <w:szCs w:val="22"/>
        </w:rPr>
        <w:t>ence repair</w:t>
      </w:r>
    </w:p>
    <w:p w14:paraId="5E988E7A" w14:textId="0264F57D" w:rsidR="00152EEB" w:rsidRPr="004A2B93" w:rsidRDefault="00152EEB" w:rsidP="00A54484">
      <w:pPr>
        <w:pStyle w:val="Default"/>
        <w:numPr>
          <w:ilvl w:val="0"/>
          <w:numId w:val="8"/>
        </w:numPr>
        <w:rPr>
          <w:rFonts w:asciiTheme="majorHAnsi" w:hAnsiTheme="majorHAnsi"/>
          <w:sz w:val="22"/>
          <w:szCs w:val="22"/>
        </w:rPr>
      </w:pPr>
      <w:r w:rsidRPr="004A2B93">
        <w:rPr>
          <w:rFonts w:asciiTheme="majorHAnsi" w:hAnsiTheme="majorHAnsi"/>
          <w:sz w:val="22"/>
          <w:szCs w:val="22"/>
        </w:rPr>
        <w:t>Behavior &amp; training</w:t>
      </w:r>
    </w:p>
    <w:p w14:paraId="1D9EC6C6" w14:textId="762A7B46" w:rsidR="00152EEB" w:rsidRPr="004A2B93" w:rsidRDefault="00152EEB" w:rsidP="00A54484">
      <w:pPr>
        <w:pStyle w:val="Default"/>
        <w:numPr>
          <w:ilvl w:val="0"/>
          <w:numId w:val="8"/>
        </w:numPr>
        <w:rPr>
          <w:rFonts w:asciiTheme="majorHAnsi" w:hAnsiTheme="majorHAnsi"/>
          <w:sz w:val="22"/>
          <w:szCs w:val="22"/>
        </w:rPr>
      </w:pPr>
      <w:r w:rsidRPr="004A2B93">
        <w:rPr>
          <w:rFonts w:asciiTheme="majorHAnsi" w:hAnsiTheme="majorHAnsi"/>
          <w:sz w:val="22"/>
          <w:szCs w:val="22"/>
        </w:rPr>
        <w:t>Veterinary care</w:t>
      </w:r>
    </w:p>
    <w:p w14:paraId="6F3C5558" w14:textId="56C8157B" w:rsidR="00152EEB" w:rsidRPr="004A2B93" w:rsidRDefault="00152EEB" w:rsidP="00A54484">
      <w:pPr>
        <w:pStyle w:val="Default"/>
        <w:numPr>
          <w:ilvl w:val="0"/>
          <w:numId w:val="8"/>
        </w:numPr>
        <w:rPr>
          <w:rFonts w:asciiTheme="majorHAnsi" w:hAnsiTheme="majorHAnsi"/>
          <w:sz w:val="22"/>
          <w:szCs w:val="22"/>
        </w:rPr>
      </w:pPr>
      <w:r w:rsidRPr="004A2B93">
        <w:rPr>
          <w:rFonts w:asciiTheme="majorHAnsi" w:hAnsiTheme="majorHAnsi"/>
          <w:sz w:val="22"/>
          <w:szCs w:val="22"/>
        </w:rPr>
        <w:t>Pet deposits/pet fees for housing</w:t>
      </w:r>
    </w:p>
    <w:p w14:paraId="78A312BE" w14:textId="54ECF390" w:rsidR="00152EEB" w:rsidRPr="004A2B93" w:rsidRDefault="00152EEB" w:rsidP="00A54484">
      <w:pPr>
        <w:pStyle w:val="Default"/>
        <w:numPr>
          <w:ilvl w:val="0"/>
          <w:numId w:val="8"/>
        </w:numPr>
        <w:rPr>
          <w:rFonts w:asciiTheme="majorHAnsi" w:hAnsiTheme="majorHAnsi"/>
          <w:sz w:val="22"/>
          <w:szCs w:val="22"/>
        </w:rPr>
      </w:pPr>
      <w:r w:rsidRPr="004A2B93">
        <w:rPr>
          <w:rFonts w:asciiTheme="majorHAnsi" w:hAnsiTheme="majorHAnsi"/>
          <w:sz w:val="22"/>
          <w:szCs w:val="22"/>
        </w:rPr>
        <w:t>Caring for a found pet</w:t>
      </w:r>
    </w:p>
    <w:p w14:paraId="2312F3F1" w14:textId="2148BA06" w:rsidR="00152EEB" w:rsidRPr="004A2B93" w:rsidRDefault="00152EEB" w:rsidP="00A54484">
      <w:pPr>
        <w:pStyle w:val="Default"/>
        <w:numPr>
          <w:ilvl w:val="0"/>
          <w:numId w:val="8"/>
        </w:numPr>
        <w:rPr>
          <w:rFonts w:asciiTheme="majorHAnsi" w:hAnsiTheme="majorHAnsi"/>
          <w:sz w:val="22"/>
          <w:szCs w:val="22"/>
        </w:rPr>
      </w:pPr>
      <w:r w:rsidRPr="004A2B93">
        <w:rPr>
          <w:rFonts w:asciiTheme="majorHAnsi" w:hAnsiTheme="majorHAnsi"/>
          <w:sz w:val="22"/>
          <w:szCs w:val="22"/>
        </w:rPr>
        <w:t>Finding the owner of a found pet</w:t>
      </w:r>
    </w:p>
    <w:p w14:paraId="29253434" w14:textId="7E15426E" w:rsidR="00152EEB" w:rsidRPr="004A2B93" w:rsidRDefault="00152EEB" w:rsidP="00A54484">
      <w:pPr>
        <w:pStyle w:val="Default"/>
        <w:numPr>
          <w:ilvl w:val="0"/>
          <w:numId w:val="8"/>
        </w:numPr>
        <w:rPr>
          <w:rFonts w:asciiTheme="majorHAnsi" w:hAnsiTheme="majorHAnsi"/>
          <w:sz w:val="22"/>
          <w:szCs w:val="22"/>
        </w:rPr>
      </w:pPr>
      <w:r w:rsidRPr="004A2B93">
        <w:rPr>
          <w:rFonts w:asciiTheme="majorHAnsi" w:hAnsiTheme="majorHAnsi"/>
          <w:sz w:val="22"/>
          <w:szCs w:val="22"/>
        </w:rPr>
        <w:t>Keeping a found pet if no owner is found</w:t>
      </w:r>
    </w:p>
    <w:p w14:paraId="53039D7B" w14:textId="787F33CB" w:rsidR="00152EEB" w:rsidRDefault="00152EEB" w:rsidP="00152EEB">
      <w:pPr>
        <w:pStyle w:val="Default"/>
        <w:numPr>
          <w:ilvl w:val="0"/>
          <w:numId w:val="8"/>
        </w:numPr>
        <w:rPr>
          <w:rFonts w:asciiTheme="majorHAnsi" w:hAnsiTheme="majorHAnsi"/>
          <w:sz w:val="22"/>
          <w:szCs w:val="22"/>
        </w:rPr>
      </w:pPr>
      <w:r w:rsidRPr="004A2B93">
        <w:rPr>
          <w:rFonts w:asciiTheme="majorHAnsi" w:hAnsiTheme="majorHAnsi"/>
          <w:sz w:val="22"/>
          <w:szCs w:val="22"/>
        </w:rPr>
        <w:t>Finding a new home for your pet or a found pet</w:t>
      </w:r>
    </w:p>
    <w:p w14:paraId="42F2D8CC" w14:textId="77777777" w:rsidR="00926117" w:rsidRPr="00926117" w:rsidRDefault="00926117" w:rsidP="00926117">
      <w:pPr>
        <w:pStyle w:val="Default"/>
        <w:ind w:left="720"/>
        <w:rPr>
          <w:rFonts w:asciiTheme="majorHAnsi" w:hAnsiTheme="majorHAnsi"/>
          <w:sz w:val="22"/>
          <w:szCs w:val="22"/>
        </w:rPr>
      </w:pPr>
    </w:p>
    <w:p w14:paraId="4A4E32B6" w14:textId="11F2C0DB" w:rsidR="00A54484" w:rsidRPr="001C1AE4" w:rsidRDefault="00A54484" w:rsidP="00152EEB">
      <w:pPr>
        <w:rPr>
          <w:rFonts w:asciiTheme="majorHAnsi" w:hAnsiTheme="majorHAnsi"/>
        </w:rPr>
      </w:pPr>
      <w:r w:rsidRPr="001C1AE4">
        <w:rPr>
          <w:rFonts w:asciiTheme="majorHAnsi" w:hAnsiTheme="majorHAnsi"/>
        </w:rPr>
        <w:t xml:space="preserve">Citizens from throughout Shelby County (excluding Germantown, Bartlett &amp; Collierville) can request assistance by completing an online request form located </w:t>
      </w:r>
      <w:r w:rsidR="001C1AE4">
        <w:rPr>
          <w:rFonts w:asciiTheme="majorHAnsi" w:hAnsiTheme="majorHAnsi"/>
        </w:rPr>
        <w:t>at</w:t>
      </w:r>
      <w:r w:rsidRPr="001C1AE4">
        <w:rPr>
          <w:rFonts w:asciiTheme="majorHAnsi" w:hAnsiTheme="majorHAnsi"/>
        </w:rPr>
        <w:t xml:space="preserve"> </w:t>
      </w:r>
      <w:hyperlink r:id="rId9" w:history="1">
        <w:r w:rsidR="001C1AE4" w:rsidRPr="00290E08">
          <w:rPr>
            <w:rStyle w:val="Hyperlink"/>
            <w:rFonts w:asciiTheme="majorHAnsi" w:hAnsiTheme="majorHAnsi"/>
          </w:rPr>
          <w:t>https://www.memphistn.gov/animal-services/i-need-help-with-my-pet/</w:t>
        </w:r>
      </w:hyperlink>
      <w:r w:rsidR="001C1AE4">
        <w:rPr>
          <w:rFonts w:asciiTheme="majorHAnsi" w:hAnsiTheme="majorHAnsi"/>
        </w:rPr>
        <w:t xml:space="preserve"> or </w:t>
      </w:r>
      <w:hyperlink r:id="rId10" w:history="1">
        <w:r w:rsidR="001C1AE4" w:rsidRPr="00290E08">
          <w:rPr>
            <w:rStyle w:val="Hyperlink"/>
            <w:rFonts w:asciiTheme="majorHAnsi" w:hAnsiTheme="majorHAnsi"/>
          </w:rPr>
          <w:t>https://www.memphistn.gov/animal-services/i-found-a-pet/</w:t>
        </w:r>
      </w:hyperlink>
      <w:r w:rsidRPr="001C1AE4">
        <w:rPr>
          <w:rFonts w:asciiTheme="majorHAnsi" w:hAnsiTheme="majorHAnsi"/>
        </w:rPr>
        <w:t>.</w:t>
      </w:r>
    </w:p>
    <w:p w14:paraId="5AAB09D9" w14:textId="4D7AB23E" w:rsidR="00152EEB" w:rsidRPr="001C1AE4" w:rsidRDefault="00A54484" w:rsidP="00152EEB">
      <w:pPr>
        <w:rPr>
          <w:rFonts w:asciiTheme="majorHAnsi" w:hAnsiTheme="majorHAnsi"/>
        </w:rPr>
      </w:pPr>
      <w:r w:rsidRPr="001C1AE4">
        <w:rPr>
          <w:rFonts w:asciiTheme="majorHAnsi" w:hAnsiTheme="majorHAnsi"/>
        </w:rPr>
        <w:t>The Pet Resource Center is staffed Monday-Friday by t</w:t>
      </w:r>
      <w:r w:rsidR="00926117">
        <w:rPr>
          <w:rFonts w:asciiTheme="majorHAnsi" w:hAnsiTheme="majorHAnsi"/>
        </w:rPr>
        <w:t>hree</w:t>
      </w:r>
      <w:r w:rsidRPr="001C1AE4">
        <w:rPr>
          <w:rFonts w:asciiTheme="majorHAnsi" w:hAnsiTheme="majorHAnsi"/>
        </w:rPr>
        <w:t xml:space="preserve"> full-time Pet Resource Specialists </w:t>
      </w:r>
      <w:r w:rsidR="006B2924">
        <w:rPr>
          <w:rFonts w:asciiTheme="majorHAnsi" w:hAnsiTheme="majorHAnsi"/>
        </w:rPr>
        <w:t xml:space="preserve">and one part-time Pet Resource Specialist </w:t>
      </w:r>
      <w:r w:rsidRPr="001C1AE4">
        <w:rPr>
          <w:rFonts w:asciiTheme="majorHAnsi" w:hAnsiTheme="majorHAnsi"/>
        </w:rPr>
        <w:t>who review and responded to request for assistance</w:t>
      </w:r>
      <w:r w:rsidR="001C1AE4">
        <w:rPr>
          <w:rFonts w:asciiTheme="majorHAnsi" w:hAnsiTheme="majorHAnsi"/>
        </w:rPr>
        <w:t xml:space="preserve">.  It </w:t>
      </w:r>
      <w:r w:rsidRPr="001C1AE4">
        <w:rPr>
          <w:rFonts w:asciiTheme="majorHAnsi" w:hAnsiTheme="majorHAnsi"/>
        </w:rPr>
        <w:t xml:space="preserve">is supported by </w:t>
      </w:r>
      <w:r w:rsidR="00926117">
        <w:rPr>
          <w:rFonts w:asciiTheme="majorHAnsi" w:hAnsiTheme="majorHAnsi"/>
        </w:rPr>
        <w:t>545-COPS dispatchers who enter emergency requests (confined strays and urgent medical or behavioral surrender requests) into the police computer aided dispatch system (CAD), which is viewed by the PRC team through the Netviewer software platform</w:t>
      </w:r>
      <w:r w:rsidRPr="001C1AE4">
        <w:rPr>
          <w:rFonts w:asciiTheme="majorHAnsi" w:hAnsiTheme="majorHAnsi"/>
        </w:rPr>
        <w:t>.</w:t>
      </w:r>
    </w:p>
    <w:p w14:paraId="0D2C0E55" w14:textId="6E2E7A4A" w:rsidR="00152EEB" w:rsidRDefault="00152EEB" w:rsidP="00152EEB">
      <w:pPr>
        <w:rPr>
          <w:rFonts w:ascii="Arial" w:hAnsi="Arial" w:cs="Arial"/>
        </w:rPr>
      </w:pPr>
    </w:p>
    <w:p w14:paraId="0816578E" w14:textId="0771688B" w:rsidR="00152EEB" w:rsidRPr="00152EEB" w:rsidRDefault="00152EEB" w:rsidP="00152EEB">
      <w:pPr>
        <w:pStyle w:val="NoSpacing"/>
        <w:jc w:val="both"/>
      </w:pPr>
      <w:r>
        <w:tab/>
      </w:r>
    </w:p>
    <w:sectPr w:rsidR="00152EEB" w:rsidRPr="00152EEB">
      <w:headerReference w:type="even" r:id="rId11"/>
      <w:headerReference w:type="default" r:id="rId12"/>
      <w:footerReference w:type="even" r:id="rId13"/>
      <w:footerReference w:type="default" r:id="rId14"/>
      <w:headerReference w:type="first" r:id="rId15"/>
      <w:footerReference w:type="first" r:id="rId1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08E291" w14:textId="77777777" w:rsidR="00875E3C" w:rsidRDefault="00875E3C" w:rsidP="00FB357D">
      <w:pPr>
        <w:spacing w:after="0" w:line="240" w:lineRule="auto"/>
      </w:pPr>
      <w:r>
        <w:separator/>
      </w:r>
    </w:p>
  </w:endnote>
  <w:endnote w:type="continuationSeparator" w:id="0">
    <w:p w14:paraId="1A026718" w14:textId="77777777" w:rsidR="00875E3C" w:rsidRDefault="00875E3C" w:rsidP="00FB35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cumin Variable Concept">
    <w:altName w:val="Calibri"/>
    <w:panose1 w:val="00000000000000000000"/>
    <w:charset w:val="00"/>
    <w:family w:val="swiss"/>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95AC0D" w14:textId="77777777" w:rsidR="00926117" w:rsidRDefault="009261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D7BC40" w14:textId="70C358DA" w:rsidR="004A0346" w:rsidRDefault="00926117" w:rsidP="00FB357D">
    <w:pPr>
      <w:pStyle w:val="Footer"/>
      <w:rPr>
        <w:rFonts w:asciiTheme="majorHAnsi" w:hAnsiTheme="majorHAnsi"/>
      </w:rPr>
    </w:pPr>
    <w:r>
      <w:rPr>
        <w:rFonts w:asciiTheme="majorHAnsi" w:hAnsiTheme="majorHAnsi"/>
      </w:rPr>
      <w:t>09/13/22</w:t>
    </w:r>
  </w:p>
  <w:p w14:paraId="005DC842" w14:textId="77777777" w:rsidR="00FB357D" w:rsidRDefault="00FB35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7F3839" w14:textId="77777777" w:rsidR="00926117" w:rsidRDefault="00926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670471F" w14:textId="77777777" w:rsidR="00875E3C" w:rsidRDefault="00875E3C" w:rsidP="00FB357D">
      <w:pPr>
        <w:spacing w:after="0" w:line="240" w:lineRule="auto"/>
      </w:pPr>
      <w:r>
        <w:separator/>
      </w:r>
    </w:p>
  </w:footnote>
  <w:footnote w:type="continuationSeparator" w:id="0">
    <w:p w14:paraId="5517D645" w14:textId="77777777" w:rsidR="00875E3C" w:rsidRDefault="00875E3C" w:rsidP="00FB357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471890" w14:textId="77777777" w:rsidR="00926117" w:rsidRDefault="00926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A53087" w14:textId="77777777" w:rsidR="00926117" w:rsidRDefault="0092611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815709" w14:textId="77777777" w:rsidR="00926117" w:rsidRDefault="00926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B51363"/>
    <w:multiLevelType w:val="hybridMultilevel"/>
    <w:tmpl w:val="ECA4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5025EF9"/>
    <w:multiLevelType w:val="hybridMultilevel"/>
    <w:tmpl w:val="683C1DC2"/>
    <w:lvl w:ilvl="0" w:tplc="AD6E074C">
      <w:numFmt w:val="bullet"/>
      <w:lvlText w:val="•"/>
      <w:lvlJc w:val="left"/>
      <w:pPr>
        <w:ind w:left="720" w:hanging="360"/>
      </w:pPr>
      <w:rPr>
        <w:rFonts w:ascii="Acumin Variable Concept" w:eastAsiaTheme="minorHAnsi" w:hAnsi="Acumin Variable Concept" w:cs="Acumin Variable Concept"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B4D3FD8"/>
    <w:multiLevelType w:val="hybridMultilevel"/>
    <w:tmpl w:val="FC1C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A67DCE"/>
    <w:multiLevelType w:val="hybridMultilevel"/>
    <w:tmpl w:val="487049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B1A3A"/>
    <w:multiLevelType w:val="hybridMultilevel"/>
    <w:tmpl w:val="B2060E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8A461EF"/>
    <w:multiLevelType w:val="hybridMultilevel"/>
    <w:tmpl w:val="94CE15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7017094"/>
    <w:multiLevelType w:val="hybridMultilevel"/>
    <w:tmpl w:val="7400B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E9317D0"/>
    <w:multiLevelType w:val="hybridMultilevel"/>
    <w:tmpl w:val="647657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7"/>
  </w:num>
  <w:num w:numId="4">
    <w:abstractNumId w:val="3"/>
  </w:num>
  <w:num w:numId="5">
    <w:abstractNumId w:val="2"/>
  </w:num>
  <w:num w:numId="6">
    <w:abstractNumId w:val="0"/>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4F38"/>
    <w:rsid w:val="00051240"/>
    <w:rsid w:val="000532CC"/>
    <w:rsid w:val="000A2952"/>
    <w:rsid w:val="00152EEB"/>
    <w:rsid w:val="0016627E"/>
    <w:rsid w:val="001712A9"/>
    <w:rsid w:val="001A289E"/>
    <w:rsid w:val="001C1AE4"/>
    <w:rsid w:val="001F6D8C"/>
    <w:rsid w:val="002355A1"/>
    <w:rsid w:val="00303499"/>
    <w:rsid w:val="00361409"/>
    <w:rsid w:val="003F458B"/>
    <w:rsid w:val="004618DC"/>
    <w:rsid w:val="004A0346"/>
    <w:rsid w:val="004A2B93"/>
    <w:rsid w:val="004B0CC4"/>
    <w:rsid w:val="005478CE"/>
    <w:rsid w:val="00551FD8"/>
    <w:rsid w:val="005A418B"/>
    <w:rsid w:val="006176B7"/>
    <w:rsid w:val="00663996"/>
    <w:rsid w:val="006B2924"/>
    <w:rsid w:val="0076744C"/>
    <w:rsid w:val="008668D6"/>
    <w:rsid w:val="00875E3C"/>
    <w:rsid w:val="008A6246"/>
    <w:rsid w:val="008C02D9"/>
    <w:rsid w:val="008E63D8"/>
    <w:rsid w:val="00926117"/>
    <w:rsid w:val="009A4C1B"/>
    <w:rsid w:val="00A54484"/>
    <w:rsid w:val="00A8148D"/>
    <w:rsid w:val="00AF3E41"/>
    <w:rsid w:val="00C443CE"/>
    <w:rsid w:val="00C64381"/>
    <w:rsid w:val="00C92EB2"/>
    <w:rsid w:val="00CA4F38"/>
    <w:rsid w:val="00CA6CDF"/>
    <w:rsid w:val="00CC0310"/>
    <w:rsid w:val="00D454D5"/>
    <w:rsid w:val="00D93E57"/>
    <w:rsid w:val="00DA308A"/>
    <w:rsid w:val="00EB3BA1"/>
    <w:rsid w:val="00F7015D"/>
    <w:rsid w:val="00FB3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81530A0"/>
  <w15:docId w15:val="{1D7C6FA6-02FE-4539-8358-1A740EBF1B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A4F3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A4F38"/>
    <w:rPr>
      <w:rFonts w:ascii="Tahoma" w:hAnsi="Tahoma" w:cs="Tahoma"/>
      <w:sz w:val="16"/>
      <w:szCs w:val="16"/>
    </w:rPr>
  </w:style>
  <w:style w:type="character" w:styleId="Hyperlink">
    <w:name w:val="Hyperlink"/>
    <w:basedOn w:val="DefaultParagraphFont"/>
    <w:uiPriority w:val="99"/>
    <w:unhideWhenUsed/>
    <w:rsid w:val="00F7015D"/>
    <w:rPr>
      <w:color w:val="0000FF" w:themeColor="hyperlink"/>
      <w:u w:val="single"/>
    </w:rPr>
  </w:style>
  <w:style w:type="paragraph" w:styleId="ListParagraph">
    <w:name w:val="List Paragraph"/>
    <w:basedOn w:val="Normal"/>
    <w:uiPriority w:val="34"/>
    <w:qFormat/>
    <w:rsid w:val="003F458B"/>
    <w:pPr>
      <w:ind w:left="720"/>
      <w:contextualSpacing/>
    </w:pPr>
  </w:style>
  <w:style w:type="paragraph" w:styleId="Header">
    <w:name w:val="header"/>
    <w:basedOn w:val="Normal"/>
    <w:link w:val="HeaderChar"/>
    <w:uiPriority w:val="99"/>
    <w:unhideWhenUsed/>
    <w:rsid w:val="00FB35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357D"/>
  </w:style>
  <w:style w:type="paragraph" w:styleId="Footer">
    <w:name w:val="footer"/>
    <w:basedOn w:val="Normal"/>
    <w:link w:val="FooterChar"/>
    <w:uiPriority w:val="99"/>
    <w:unhideWhenUsed/>
    <w:rsid w:val="00FB35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357D"/>
  </w:style>
  <w:style w:type="character" w:styleId="FollowedHyperlink">
    <w:name w:val="FollowedHyperlink"/>
    <w:basedOn w:val="DefaultParagraphFont"/>
    <w:uiPriority w:val="99"/>
    <w:semiHidden/>
    <w:unhideWhenUsed/>
    <w:rsid w:val="00CA6CDF"/>
    <w:rPr>
      <w:color w:val="800080" w:themeColor="followedHyperlink"/>
      <w:u w:val="single"/>
    </w:rPr>
  </w:style>
  <w:style w:type="character" w:styleId="UnresolvedMention">
    <w:name w:val="Unresolved Mention"/>
    <w:basedOn w:val="DefaultParagraphFont"/>
    <w:uiPriority w:val="99"/>
    <w:semiHidden/>
    <w:unhideWhenUsed/>
    <w:rsid w:val="00CA6CDF"/>
    <w:rPr>
      <w:color w:val="808080"/>
      <w:shd w:val="clear" w:color="auto" w:fill="E6E6E6"/>
    </w:rPr>
  </w:style>
  <w:style w:type="paragraph" w:styleId="NoSpacing">
    <w:name w:val="No Spacing"/>
    <w:uiPriority w:val="1"/>
    <w:qFormat/>
    <w:rsid w:val="00551FD8"/>
    <w:pPr>
      <w:spacing w:after="0" w:line="240" w:lineRule="auto"/>
    </w:pPr>
  </w:style>
  <w:style w:type="paragraph" w:customStyle="1" w:styleId="Default">
    <w:name w:val="Default"/>
    <w:rsid w:val="00152EEB"/>
    <w:pPr>
      <w:autoSpaceDE w:val="0"/>
      <w:autoSpaceDN w:val="0"/>
      <w:adjustRightInd w:val="0"/>
      <w:spacing w:after="0" w:line="240" w:lineRule="auto"/>
    </w:pPr>
    <w:rPr>
      <w:rFonts w:ascii="Acumin Variable Concept" w:hAnsi="Acumin Variable Concept" w:cs="Acumin Variable Concept"/>
      <w:color w:val="000000"/>
      <w:sz w:val="24"/>
      <w:szCs w:val="24"/>
    </w:rPr>
  </w:style>
  <w:style w:type="character" w:customStyle="1" w:styleId="A2">
    <w:name w:val="A2"/>
    <w:uiPriority w:val="99"/>
    <w:rsid w:val="00152EEB"/>
    <w:rPr>
      <w:rFonts w:cs="Acumin Variable Concept"/>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6243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https://www.memphistn.gov/animal-services/i-found-a-pet/" TargetMode="External"/><Relationship Id="rId4" Type="http://schemas.openxmlformats.org/officeDocument/2006/relationships/webSettings" Target="webSettings.xml"/><Relationship Id="rId9" Type="http://schemas.openxmlformats.org/officeDocument/2006/relationships/hyperlink" Target="https://www.memphistn.gov/animal-services/i-need-help-with-my-p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245</Words>
  <Characters>1403</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City Of Memphis</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Pugh, Alexis</dc:creator>
  <cp:lastModifiedBy>Pugh, Alexis</cp:lastModifiedBy>
  <cp:revision>5</cp:revision>
  <cp:lastPrinted>2022-01-19T14:55:00Z</cp:lastPrinted>
  <dcterms:created xsi:type="dcterms:W3CDTF">2021-08-24T21:37:00Z</dcterms:created>
  <dcterms:modified xsi:type="dcterms:W3CDTF">2022-09-13T19:20:00Z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34376f5-a622-4e53-a591-0432f32c2e47_Enabled">
    <vt:lpwstr>true</vt:lpwstr>
  </property>
  <property fmtid="{D5CDD505-2E9C-101B-9397-08002B2CF9AE}" pid="3" name="MSIP_Label_b34376f5-a622-4e53-a591-0432f32c2e47_SetDate">
    <vt:lpwstr>2021-08-23T18:10:54Z</vt:lpwstr>
  </property>
  <property fmtid="{D5CDD505-2E9C-101B-9397-08002B2CF9AE}" pid="4" name="MSIP_Label_b34376f5-a622-4e53-a591-0432f32c2e47_Method">
    <vt:lpwstr>Standard</vt:lpwstr>
  </property>
  <property fmtid="{D5CDD505-2E9C-101B-9397-08002B2CF9AE}" pid="5" name="MSIP_Label_b34376f5-a622-4e53-a591-0432f32c2e47_Name">
    <vt:lpwstr>b34376f5-a622-4e53-a591-0432f32c2e47</vt:lpwstr>
  </property>
  <property fmtid="{D5CDD505-2E9C-101B-9397-08002B2CF9AE}" pid="6" name="MSIP_Label_b34376f5-a622-4e53-a591-0432f32c2e47_SiteId">
    <vt:lpwstr>41647561-6537-4423-96a9-859e89f8919f</vt:lpwstr>
  </property>
  <property fmtid="{D5CDD505-2E9C-101B-9397-08002B2CF9AE}" pid="7" name="MSIP_Label_b34376f5-a622-4e53-a591-0432f32c2e47_ActionId">
    <vt:lpwstr>030d22da-6f9a-4292-84f0-70dd311e4af1</vt:lpwstr>
  </property>
  <property fmtid="{D5CDD505-2E9C-101B-9397-08002B2CF9AE}" pid="8" name="MSIP_Label_b34376f5-a622-4e53-a591-0432f32c2e47_ContentBits">
    <vt:lpwstr>0</vt:lpwstr>
  </property>
</Properties>
</file>